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594EB" w14:textId="66A29EA3" w:rsidR="003C233D" w:rsidRPr="00BA3849" w:rsidRDefault="005A6048" w:rsidP="00194111">
      <w:pPr>
        <w:pStyle w:val="Titre1"/>
        <w:spacing w:line="240" w:lineRule="auto"/>
      </w:pPr>
      <w:r>
        <w:t xml:space="preserve">Nieuwe functies voor FLEXCARE V-schoffelmachines  </w:t>
      </w:r>
    </w:p>
    <w:p w14:paraId="02C035D5" w14:textId="7A449926" w:rsidR="009443CE" w:rsidRPr="00BA3849" w:rsidRDefault="00644059" w:rsidP="00223156">
      <w:pPr>
        <w:pStyle w:val="Titre2"/>
        <w:spacing w:before="0" w:line="240" w:lineRule="auto"/>
      </w:pPr>
      <w:r>
        <w:t>P</w:t>
      </w:r>
      <w:r w:rsidR="000D0135">
        <w:t>ÖTTINGER</w:t>
      </w:r>
      <w:r>
        <w:t xml:space="preserve"> machine voor mechanische onkruidbestrijding krijgt een upgrade.</w:t>
      </w:r>
    </w:p>
    <w:p w14:paraId="224CBA73" w14:textId="45FA7A51" w:rsidR="00E35EB0" w:rsidRDefault="00362E43" w:rsidP="00DE2056">
      <w:r>
        <w:t>De FLEXCARE V van P</w:t>
      </w:r>
      <w:r w:rsidR="000D0135">
        <w:t>ÖTTINGER</w:t>
      </w:r>
      <w:r>
        <w:t xml:space="preserve"> komt vanaf het seizoen 2026 met een hele reeks nieuwe functies. Deze flexibele, veelzijdige machine is ideaal voor conventionele en biologische familiebedrijven, grote bedrijven en loonbedrijven. De belangrijkste innovatie is het pneumatische verdeelsysteem, dat als uitbreiding op een zaadtank zoals de AMICO-fronttank van P</w:t>
      </w:r>
      <w:r w:rsidR="000D0135">
        <w:t>ÖTTINGER</w:t>
      </w:r>
      <w:r>
        <w:t xml:space="preserve"> talrijke voordelen biedt: meststoffen kunnen naar behoefte worden verspreid, de nutriëntenefficiëntie wordt verhoogd, werkgangen worden gecombineerd en daarmee het aantal passages verminderd.</w:t>
      </w:r>
    </w:p>
    <w:p w14:paraId="462BB7E2" w14:textId="77777777" w:rsidR="00CB5A39" w:rsidRDefault="00CB5A39" w:rsidP="00DE2056">
      <w:r>
        <w:t>De nieuwe optionele naloop-tandeg bevordert het zeker drogen van onkruid en verbetert de erosiebescherming, omdat uitgehakt onkruid wordt uitgeschud en op het bodemoppervlak wordt afgezet.</w:t>
      </w:r>
    </w:p>
    <w:p w14:paraId="19D7367B" w14:textId="70CB5383" w:rsidR="00DB3AF6" w:rsidRDefault="008C15FB" w:rsidP="00DE2056">
      <w:r>
        <w:t xml:space="preserve">Ook nieuw voor de FLEXCARE V zijn de optionele DURASTAR PLUS ganzevoetscharen met hardmetalen coating. Met een nog beter intrekgedrag, een stabieler ontwerp en een aanzienlijk langer vervangingsinterval zijn ze de juiste keuze voor zeer harde bodems. </w:t>
      </w:r>
    </w:p>
    <w:p w14:paraId="1C0E71EF" w14:textId="10ABC031" w:rsidR="00904F2A" w:rsidRDefault="001D4788" w:rsidP="00DE2056">
      <w:r>
        <w:t>De nieuwe functies maken de FLEXCARE V van P</w:t>
      </w:r>
      <w:r w:rsidR="004203AD">
        <w:t>ÖTTINGER</w:t>
      </w:r>
      <w:r>
        <w:t xml:space="preserve"> tot de perfecte combinatie van precisie, bescherming van het gewas en efficiëntie in onkruidbestrijding tussen of in de rijen door het toedekken, uitrukken of beschadigen van onkruid. </w:t>
      </w:r>
    </w:p>
    <w:p w14:paraId="2775BC19" w14:textId="77777777" w:rsidR="00995B72" w:rsidRPr="003E6F63" w:rsidRDefault="00995B72" w:rsidP="00995B72">
      <w:pPr>
        <w:pStyle w:val="Titre3"/>
      </w:pPr>
      <w:r>
        <w:t xml:space="preserve">Modulair systeem voor moderne, succesvolle landbouw </w:t>
      </w:r>
    </w:p>
    <w:p w14:paraId="48C18118" w14:textId="51B70F53" w:rsidR="00405644" w:rsidRDefault="00833DB0" w:rsidP="00DE2056">
      <w:r>
        <w:t xml:space="preserve">Dankzij de compromisloze modulaire opbouw kunnen de rijafstand en de werktuigen heel eenvoudig en zonder speciale hulpmiddelen worden aangepast. Zo kan bijvoorbeeld graan – gezaaid met een rijafstand van 25 cm – met weinig aanpassingen en met dezelfde uitrusting worden bewerkt als bijvoorbeeld pompoenen met een rijafstand van 160 cm. Met de gratis online tool ROW CROP ASSIST is het vinden van de juiste instelling kinderspel. </w:t>
      </w:r>
    </w:p>
    <w:p w14:paraId="7E4D8123" w14:textId="1605C488" w:rsidR="00EC1A6F" w:rsidRDefault="00B669E8" w:rsidP="00BF71A1">
      <w:r>
        <w:lastRenderedPageBreak/>
        <w:t xml:space="preserve">De talrijke combinatiemogelijkheden maken de FLEXCARE geschikt voor de meest uiteenlopende toepassingen. Zo kan de machinebezetting en daarmee de rendabiliteit worden verhoogd. </w:t>
      </w:r>
    </w:p>
    <w:p w14:paraId="67604E98" w14:textId="19D8809E" w:rsidR="007973BB" w:rsidRDefault="009248FB" w:rsidP="004F733C">
      <w:r>
        <w:t>De FLEXCARE V is perfect geschikt voor alle landbouwbedrijven die hun opbrengstpotentieel bij precisiezaai, diverse vruchtwisselingen of variërende rijafstanden volledig willen benutten.</w:t>
      </w:r>
    </w:p>
    <w:p w14:paraId="0A68B373" w14:textId="77777777" w:rsidR="00644059" w:rsidRPr="0044036E" w:rsidRDefault="00644059" w:rsidP="004F733C"/>
    <w:p w14:paraId="55743736" w14:textId="7B4FF7D1" w:rsidR="004F733C" w:rsidRDefault="004F733C" w:rsidP="004F733C">
      <w:pPr>
        <w:spacing w:after="120"/>
        <w:rPr>
          <w:b/>
          <w:bCs/>
        </w:rPr>
      </w:pPr>
      <w:r>
        <w:rPr>
          <w:b/>
        </w:rPr>
        <w:t xml:space="preserve">Voorbeeldfoto </w:t>
      </w:r>
    </w:p>
    <w:tbl>
      <w:tblPr>
        <w:tblStyle w:val="Grilledutableau"/>
        <w:tblW w:w="0" w:type="auto"/>
        <w:tblLook w:val="04A0" w:firstRow="1" w:lastRow="0" w:firstColumn="1" w:lastColumn="0" w:noHBand="0" w:noVBand="1"/>
      </w:tblPr>
      <w:tblGrid>
        <w:gridCol w:w="4531"/>
        <w:gridCol w:w="4531"/>
      </w:tblGrid>
      <w:tr w:rsidR="004F733C" w14:paraId="79D79FB3" w14:textId="77777777" w:rsidTr="004C66EE">
        <w:tc>
          <w:tcPr>
            <w:tcW w:w="4390" w:type="dxa"/>
          </w:tcPr>
          <w:p w14:paraId="61ED55E9" w14:textId="77777777" w:rsidR="00AB7B74" w:rsidRDefault="00AB7B74" w:rsidP="00644059">
            <w:pPr>
              <w:spacing w:after="120"/>
            </w:pPr>
          </w:p>
          <w:p w14:paraId="7BD8A77C" w14:textId="78665288" w:rsidR="00AB7B74" w:rsidRPr="00822CE4" w:rsidRDefault="000D0135">
            <w:pPr>
              <w:spacing w:after="120"/>
              <w:jc w:val="center"/>
            </w:pPr>
            <w:r>
              <w:rPr>
                <w:noProof/>
                <w14:ligatures w14:val="standardContextual"/>
              </w:rPr>
              <w:drawing>
                <wp:inline distT="0" distB="0" distL="0" distR="0" wp14:anchorId="0879319B" wp14:editId="0DFE83A9">
                  <wp:extent cx="2646045" cy="1763155"/>
                  <wp:effectExtent l="0" t="0" r="1905" b="8890"/>
                  <wp:docPr id="1880948030" name="Image 1" descr="Une image contenant herbe, plein air, ciel, agricultu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948030" name="Image 1" descr="Une image contenant herbe, plein air, ciel, agriculture&#10;&#10;Le contenu généré par l’IA peut êtr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6396" cy="1770053"/>
                          </a:xfrm>
                          <a:prstGeom prst="rect">
                            <a:avLst/>
                          </a:prstGeom>
                        </pic:spPr>
                      </pic:pic>
                    </a:graphicData>
                  </a:graphic>
                </wp:inline>
              </w:drawing>
            </w:r>
          </w:p>
        </w:tc>
        <w:tc>
          <w:tcPr>
            <w:tcW w:w="4240" w:type="dxa"/>
          </w:tcPr>
          <w:p w14:paraId="419E4139" w14:textId="77777777" w:rsidR="004F733C" w:rsidRDefault="004F733C">
            <w:pPr>
              <w:spacing w:after="120"/>
              <w:jc w:val="center"/>
            </w:pPr>
          </w:p>
          <w:p w14:paraId="6F39073D" w14:textId="3FECF463" w:rsidR="004F733C" w:rsidRDefault="000D0135">
            <w:pPr>
              <w:spacing w:after="120"/>
              <w:jc w:val="center"/>
            </w:pPr>
            <w:r>
              <w:rPr>
                <w:noProof/>
                <w14:ligatures w14:val="standardContextual"/>
              </w:rPr>
              <w:drawing>
                <wp:inline distT="0" distB="0" distL="0" distR="0" wp14:anchorId="006844E6" wp14:editId="35335988">
                  <wp:extent cx="2617470" cy="1744980"/>
                  <wp:effectExtent l="0" t="0" r="0" b="7620"/>
                  <wp:docPr id="2133407494" name="Image 2" descr="Une image contenant ciel, plein air, agriculture, récol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407494" name="Image 2" descr="Une image contenant ciel, plein air, agriculture, récolte&#10;&#10;Le contenu généré par l’IA peut êtr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4636" cy="1749757"/>
                          </a:xfrm>
                          <a:prstGeom prst="rect">
                            <a:avLst/>
                          </a:prstGeom>
                        </pic:spPr>
                      </pic:pic>
                    </a:graphicData>
                  </a:graphic>
                </wp:inline>
              </w:drawing>
            </w:r>
          </w:p>
        </w:tc>
      </w:tr>
      <w:tr w:rsidR="004F733C" w:rsidRPr="000A03FF" w14:paraId="494D89B1" w14:textId="77777777" w:rsidTr="004C66EE">
        <w:tc>
          <w:tcPr>
            <w:tcW w:w="4390" w:type="dxa"/>
          </w:tcPr>
          <w:p w14:paraId="60168FA2" w14:textId="28445243" w:rsidR="004F733C" w:rsidRPr="00751CE7" w:rsidRDefault="00751CE7" w:rsidP="004F733C">
            <w:pPr>
              <w:pStyle w:val="Sansinterligne"/>
              <w:rPr>
                <w:sz w:val="22"/>
                <w:szCs w:val="22"/>
              </w:rPr>
            </w:pPr>
            <w:r>
              <w:rPr>
                <w:sz w:val="22"/>
              </w:rPr>
              <w:t xml:space="preserve">De schoffelmachine is veelzijdig inzetbaar </w:t>
            </w:r>
          </w:p>
        </w:tc>
        <w:tc>
          <w:tcPr>
            <w:tcW w:w="4240" w:type="dxa"/>
          </w:tcPr>
          <w:p w14:paraId="5C91328F" w14:textId="1F82DA05" w:rsidR="004F733C" w:rsidRPr="004F733C" w:rsidRDefault="00A06E11" w:rsidP="004F733C">
            <w:pPr>
              <w:pStyle w:val="Sansinterligne"/>
            </w:pPr>
            <w:r>
              <w:t xml:space="preserve">De FLEXCARE V dient voor de mechanische onkruidbestrijding tussen de rijen. </w:t>
            </w:r>
          </w:p>
        </w:tc>
      </w:tr>
      <w:tr w:rsidR="004F733C" w:rsidRPr="000A03FF" w14:paraId="232C353B" w14:textId="77777777" w:rsidTr="004C66EE">
        <w:tc>
          <w:tcPr>
            <w:tcW w:w="4390" w:type="dxa"/>
          </w:tcPr>
          <w:p w14:paraId="7B43E517" w14:textId="749C0512" w:rsidR="000D0135" w:rsidRDefault="000D0135" w:rsidP="000D0135">
            <w:pPr>
              <w:jc w:val="center"/>
              <w:rPr>
                <w:bCs/>
                <w:sz w:val="20"/>
                <w:szCs w:val="20"/>
              </w:rPr>
            </w:pPr>
            <w:hyperlink r:id="rId13" w:history="1">
              <w:r w:rsidRPr="006D01A4">
                <w:rPr>
                  <w:rStyle w:val="Lienhypertexte"/>
                  <w:bCs/>
                  <w:sz w:val="20"/>
                  <w:szCs w:val="20"/>
                </w:rPr>
                <w:t>https://www.poettinger.at/de_at/newsroom/pressebild/175034</w:t>
              </w:r>
            </w:hyperlink>
          </w:p>
          <w:p w14:paraId="3EA81ACD" w14:textId="736B5204" w:rsidR="000D0135" w:rsidRPr="00225B2C" w:rsidRDefault="000D0135" w:rsidP="000D0135">
            <w:pPr>
              <w:jc w:val="center"/>
              <w:rPr>
                <w:bCs/>
                <w:sz w:val="20"/>
                <w:szCs w:val="20"/>
              </w:rPr>
            </w:pPr>
          </w:p>
        </w:tc>
        <w:tc>
          <w:tcPr>
            <w:tcW w:w="4240" w:type="dxa"/>
          </w:tcPr>
          <w:p w14:paraId="5218F999" w14:textId="5FC4EC65" w:rsidR="004F733C" w:rsidRPr="00225B2C" w:rsidRDefault="007228EF">
            <w:pPr>
              <w:jc w:val="center"/>
              <w:rPr>
                <w:rStyle w:val="Lienhypertexte"/>
                <w:sz w:val="20"/>
                <w:szCs w:val="20"/>
              </w:rPr>
            </w:pPr>
            <w:r w:rsidRPr="007228EF">
              <w:rPr>
                <w:rStyle w:val="Lienhypertexte"/>
                <w:sz w:val="20"/>
                <w:szCs w:val="20"/>
              </w:rPr>
              <w:t>https://www.poettinger.at/de_at/newsroom/pressebild/175035</w:t>
            </w:r>
          </w:p>
        </w:tc>
      </w:tr>
    </w:tbl>
    <w:p w14:paraId="28970D38" w14:textId="01DF7A14" w:rsidR="007F3D51" w:rsidRDefault="00DB02BA" w:rsidP="00C86C03">
      <w:pPr>
        <w:widowControl w:val="0"/>
        <w:autoSpaceDE w:val="0"/>
        <w:autoSpaceDN w:val="0"/>
        <w:adjustRightInd w:val="0"/>
        <w:rPr>
          <w:rStyle w:val="Lienhypertexte"/>
          <w:snapToGrid w:val="0"/>
        </w:rPr>
      </w:pPr>
      <w:r>
        <w:rPr>
          <w:snapToGrid w:val="0"/>
          <w:color w:val="000000"/>
        </w:rPr>
        <w:t xml:space="preserve">Meer voor afdrukken geoptimaliseerde afbeeldingen: </w:t>
      </w:r>
      <w:hyperlink r:id="rId14" w:history="1">
        <w:r>
          <w:rPr>
            <w:rStyle w:val="Lienhypertexte"/>
            <w:snapToGrid w:val="0"/>
          </w:rPr>
          <w:t>http://www.poettinger.at/presse</w:t>
        </w:r>
      </w:hyperlink>
    </w:p>
    <w:p w14:paraId="034A64F9" w14:textId="77777777" w:rsidR="002F2B6E" w:rsidRPr="002F2B6E" w:rsidRDefault="002F2B6E" w:rsidP="00C86C03">
      <w:pPr>
        <w:widowControl w:val="0"/>
        <w:autoSpaceDE w:val="0"/>
        <w:autoSpaceDN w:val="0"/>
        <w:adjustRightInd w:val="0"/>
        <w:rPr>
          <w:snapToGrid w:val="0"/>
          <w:color w:val="000000"/>
          <w:lang w:eastAsia="de-DE"/>
        </w:rPr>
      </w:pPr>
    </w:p>
    <w:sectPr w:rsidR="002F2B6E" w:rsidRPr="002F2B6E" w:rsidSect="00F47B56">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29961" w14:textId="77777777" w:rsidR="002213FA" w:rsidRDefault="002213FA" w:rsidP="004F733C">
      <w:r>
        <w:separator/>
      </w:r>
    </w:p>
  </w:endnote>
  <w:endnote w:type="continuationSeparator" w:id="0">
    <w:p w14:paraId="52188FC3" w14:textId="77777777" w:rsidR="002213FA" w:rsidRDefault="002213FA" w:rsidP="004F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7BDAA" w14:textId="5504A436" w:rsidR="00103F9F" w:rsidRPr="00B7607E" w:rsidRDefault="00103F9F" w:rsidP="00CE3D68">
    <w:pPr>
      <w:pStyle w:val="Pieddepage"/>
      <w:rPr>
        <w:sz w:val="40"/>
        <w:szCs w:val="40"/>
      </w:rPr>
    </w:pPr>
  </w:p>
  <w:p w14:paraId="272E302A" w14:textId="51F72273" w:rsidR="00103F9F" w:rsidRPr="00CE3D68" w:rsidRDefault="00103F9F" w:rsidP="00971E45">
    <w:pPr>
      <w:pStyle w:val="Pieddepage"/>
      <w:spacing w:before="0"/>
    </w:pPr>
    <w:r>
      <w:t>PÖTTINGER Landtechnik GmbH – Bedrijfscommunicatie</w:t>
    </w:r>
  </w:p>
  <w:p w14:paraId="31FA84B0" w14:textId="2F26303D" w:rsidR="00103F9F" w:rsidRPr="00CE3D68" w:rsidRDefault="00103F9F" w:rsidP="00971E45">
    <w:pPr>
      <w:pStyle w:val="Pieddepage"/>
      <w:spacing w:before="0"/>
    </w:pPr>
    <w:r>
      <w:t>Silja Kempinger, Industriegelände 1, A-4710 Grieskirchen</w:t>
    </w:r>
  </w:p>
  <w:p w14:paraId="561E65CB" w14:textId="29D61F95" w:rsidR="007B4DE7" w:rsidRPr="00CC5B6F" w:rsidRDefault="00103F9F" w:rsidP="00971E45">
    <w:pPr>
      <w:pStyle w:val="Pieddepage"/>
      <w:spacing w:before="0"/>
      <w:rPr>
        <w:lang w:val="de-DE"/>
      </w:rPr>
    </w:pPr>
    <w:r w:rsidRPr="00CC5B6F">
      <w:rPr>
        <w:lang w:val="de-DE"/>
      </w:rPr>
      <w:t xml:space="preserve">Tel.: +43 7248 600-2415, silja.kempinger@poettinger.at, </w:t>
    </w:r>
    <w:hyperlink r:id="rId1" w:history="1">
      <w:r w:rsidRPr="00CC5B6F">
        <w:rPr>
          <w:lang w:val="de-DE"/>
        </w:rPr>
        <w:t>www.poettinger.at</w:t>
      </w:r>
    </w:hyperlink>
    <w:r w:rsidRPr="00CC5B6F">
      <w:rPr>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DE8D0" w14:textId="77777777" w:rsidR="002213FA" w:rsidRDefault="002213FA" w:rsidP="004F733C">
      <w:r>
        <w:separator/>
      </w:r>
    </w:p>
  </w:footnote>
  <w:footnote w:type="continuationSeparator" w:id="0">
    <w:p w14:paraId="00B72127" w14:textId="77777777" w:rsidR="002213FA" w:rsidRDefault="002213FA" w:rsidP="004F7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8B90" w14:textId="08547084" w:rsidR="00103F9F" w:rsidRPr="00E9294C" w:rsidRDefault="00103F9F" w:rsidP="004F733C">
    <w:pPr>
      <w:pStyle w:val="En-tte"/>
      <w:rPr>
        <w:b/>
        <w:bCs/>
        <w:sz w:val="28"/>
        <w:szCs w:val="28"/>
      </w:rPr>
    </w:pPr>
    <w:r>
      <w:rPr>
        <w:b/>
        <w:noProof/>
      </w:rPr>
      <w:drawing>
        <wp:anchor distT="0" distB="0" distL="114300" distR="114300" simplePos="0" relativeHeight="251658240" behindDoc="0" locked="0" layoutInCell="1" allowOverlap="1" wp14:anchorId="6B4EF551" wp14:editId="2134AA72">
          <wp:simplePos x="0" y="0"/>
          <wp:positionH relativeFrom="margin">
            <wp:align>right</wp:align>
          </wp:positionH>
          <wp:positionV relativeFrom="paragraph">
            <wp:posOffset>45720</wp:posOffset>
          </wp:positionV>
          <wp:extent cx="2186449"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r>
      <w:rPr>
        <w:b/>
      </w:rPr>
      <w:t xml:space="preserve">Presse-Information September 2025                                 </w:t>
    </w:r>
  </w:p>
  <w:p w14:paraId="3CBD5C54" w14:textId="77777777" w:rsidR="00103F9F" w:rsidRPr="00B7607E" w:rsidRDefault="00103F9F" w:rsidP="004F733C">
    <w:pPr>
      <w:pStyle w:val="En-tte"/>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0720A"/>
    <w:multiLevelType w:val="hybridMultilevel"/>
    <w:tmpl w:val="EFDEE250"/>
    <w:lvl w:ilvl="0" w:tplc="A446BAB2">
      <w:start w:val="1"/>
      <w:numFmt w:val="bullet"/>
      <w:lvlText w:val="-"/>
      <w:lvlJc w:val="left"/>
      <w:pPr>
        <w:ind w:left="720" w:hanging="360"/>
      </w:pPr>
      <w:rPr>
        <w:rFonts w:ascii="Aptos" w:hAnsi="Aptos" w:hint="default"/>
      </w:rPr>
    </w:lvl>
    <w:lvl w:ilvl="1" w:tplc="F53A7442">
      <w:start w:val="1"/>
      <w:numFmt w:val="bullet"/>
      <w:lvlText w:val="o"/>
      <w:lvlJc w:val="left"/>
      <w:pPr>
        <w:ind w:left="1440" w:hanging="360"/>
      </w:pPr>
      <w:rPr>
        <w:rFonts w:ascii="Courier New" w:hAnsi="Courier New" w:hint="default"/>
      </w:rPr>
    </w:lvl>
    <w:lvl w:ilvl="2" w:tplc="67EE7990">
      <w:start w:val="1"/>
      <w:numFmt w:val="bullet"/>
      <w:lvlText w:val=""/>
      <w:lvlJc w:val="left"/>
      <w:pPr>
        <w:ind w:left="2160" w:hanging="360"/>
      </w:pPr>
      <w:rPr>
        <w:rFonts w:ascii="Wingdings" w:hAnsi="Wingdings" w:hint="default"/>
      </w:rPr>
    </w:lvl>
    <w:lvl w:ilvl="3" w:tplc="F2E4CAFE">
      <w:start w:val="1"/>
      <w:numFmt w:val="bullet"/>
      <w:lvlText w:val=""/>
      <w:lvlJc w:val="left"/>
      <w:pPr>
        <w:ind w:left="2880" w:hanging="360"/>
      </w:pPr>
      <w:rPr>
        <w:rFonts w:ascii="Symbol" w:hAnsi="Symbol" w:hint="default"/>
      </w:rPr>
    </w:lvl>
    <w:lvl w:ilvl="4" w:tplc="0082EA22">
      <w:start w:val="1"/>
      <w:numFmt w:val="bullet"/>
      <w:lvlText w:val="o"/>
      <w:lvlJc w:val="left"/>
      <w:pPr>
        <w:ind w:left="3600" w:hanging="360"/>
      </w:pPr>
      <w:rPr>
        <w:rFonts w:ascii="Courier New" w:hAnsi="Courier New" w:hint="default"/>
      </w:rPr>
    </w:lvl>
    <w:lvl w:ilvl="5" w:tplc="E0CEFD60">
      <w:start w:val="1"/>
      <w:numFmt w:val="bullet"/>
      <w:lvlText w:val=""/>
      <w:lvlJc w:val="left"/>
      <w:pPr>
        <w:ind w:left="4320" w:hanging="360"/>
      </w:pPr>
      <w:rPr>
        <w:rFonts w:ascii="Wingdings" w:hAnsi="Wingdings" w:hint="default"/>
      </w:rPr>
    </w:lvl>
    <w:lvl w:ilvl="6" w:tplc="FF5E7648">
      <w:start w:val="1"/>
      <w:numFmt w:val="bullet"/>
      <w:lvlText w:val=""/>
      <w:lvlJc w:val="left"/>
      <w:pPr>
        <w:ind w:left="5040" w:hanging="360"/>
      </w:pPr>
      <w:rPr>
        <w:rFonts w:ascii="Symbol" w:hAnsi="Symbol" w:hint="default"/>
      </w:rPr>
    </w:lvl>
    <w:lvl w:ilvl="7" w:tplc="0C58D334">
      <w:start w:val="1"/>
      <w:numFmt w:val="bullet"/>
      <w:lvlText w:val="o"/>
      <w:lvlJc w:val="left"/>
      <w:pPr>
        <w:ind w:left="5760" w:hanging="360"/>
      </w:pPr>
      <w:rPr>
        <w:rFonts w:ascii="Courier New" w:hAnsi="Courier New" w:hint="default"/>
      </w:rPr>
    </w:lvl>
    <w:lvl w:ilvl="8" w:tplc="E7BEE2B0">
      <w:start w:val="1"/>
      <w:numFmt w:val="bullet"/>
      <w:lvlText w:val=""/>
      <w:lvlJc w:val="left"/>
      <w:pPr>
        <w:ind w:left="6480" w:hanging="360"/>
      </w:pPr>
      <w:rPr>
        <w:rFonts w:ascii="Wingdings" w:hAnsi="Wingdings" w:hint="default"/>
      </w:rPr>
    </w:lvl>
  </w:abstractNum>
  <w:abstractNum w:abstractNumId="1" w15:restartNumberingAfterBreak="0">
    <w:nsid w:val="2A3D684E"/>
    <w:multiLevelType w:val="hybridMultilevel"/>
    <w:tmpl w:val="1F66CE16"/>
    <w:lvl w:ilvl="0" w:tplc="C778E0FE">
      <w:start w:val="1"/>
      <w:numFmt w:val="bullet"/>
      <w:lvlText w:val="-"/>
      <w:lvlJc w:val="left"/>
      <w:pPr>
        <w:ind w:left="720" w:hanging="360"/>
      </w:pPr>
      <w:rPr>
        <w:rFonts w:ascii="Aptos" w:hAnsi="Aptos" w:hint="default"/>
      </w:rPr>
    </w:lvl>
    <w:lvl w:ilvl="1" w:tplc="06A2BDB6">
      <w:start w:val="1"/>
      <w:numFmt w:val="bullet"/>
      <w:lvlText w:val="o"/>
      <w:lvlJc w:val="left"/>
      <w:pPr>
        <w:ind w:left="1440" w:hanging="360"/>
      </w:pPr>
      <w:rPr>
        <w:rFonts w:ascii="Courier New" w:hAnsi="Courier New" w:hint="default"/>
      </w:rPr>
    </w:lvl>
    <w:lvl w:ilvl="2" w:tplc="94ACF96A">
      <w:start w:val="1"/>
      <w:numFmt w:val="bullet"/>
      <w:lvlText w:val=""/>
      <w:lvlJc w:val="left"/>
      <w:pPr>
        <w:ind w:left="2160" w:hanging="360"/>
      </w:pPr>
      <w:rPr>
        <w:rFonts w:ascii="Wingdings" w:hAnsi="Wingdings" w:hint="default"/>
      </w:rPr>
    </w:lvl>
    <w:lvl w:ilvl="3" w:tplc="13DEA13E">
      <w:start w:val="1"/>
      <w:numFmt w:val="bullet"/>
      <w:lvlText w:val=""/>
      <w:lvlJc w:val="left"/>
      <w:pPr>
        <w:ind w:left="2880" w:hanging="360"/>
      </w:pPr>
      <w:rPr>
        <w:rFonts w:ascii="Symbol" w:hAnsi="Symbol" w:hint="default"/>
      </w:rPr>
    </w:lvl>
    <w:lvl w:ilvl="4" w:tplc="5A1689EE">
      <w:start w:val="1"/>
      <w:numFmt w:val="bullet"/>
      <w:lvlText w:val="o"/>
      <w:lvlJc w:val="left"/>
      <w:pPr>
        <w:ind w:left="3600" w:hanging="360"/>
      </w:pPr>
      <w:rPr>
        <w:rFonts w:ascii="Courier New" w:hAnsi="Courier New" w:hint="default"/>
      </w:rPr>
    </w:lvl>
    <w:lvl w:ilvl="5" w:tplc="EAC880F0">
      <w:start w:val="1"/>
      <w:numFmt w:val="bullet"/>
      <w:lvlText w:val=""/>
      <w:lvlJc w:val="left"/>
      <w:pPr>
        <w:ind w:left="4320" w:hanging="360"/>
      </w:pPr>
      <w:rPr>
        <w:rFonts w:ascii="Wingdings" w:hAnsi="Wingdings" w:hint="default"/>
      </w:rPr>
    </w:lvl>
    <w:lvl w:ilvl="6" w:tplc="DC842FEC">
      <w:start w:val="1"/>
      <w:numFmt w:val="bullet"/>
      <w:lvlText w:val=""/>
      <w:lvlJc w:val="left"/>
      <w:pPr>
        <w:ind w:left="5040" w:hanging="360"/>
      </w:pPr>
      <w:rPr>
        <w:rFonts w:ascii="Symbol" w:hAnsi="Symbol" w:hint="default"/>
      </w:rPr>
    </w:lvl>
    <w:lvl w:ilvl="7" w:tplc="FF029364">
      <w:start w:val="1"/>
      <w:numFmt w:val="bullet"/>
      <w:lvlText w:val="o"/>
      <w:lvlJc w:val="left"/>
      <w:pPr>
        <w:ind w:left="5760" w:hanging="360"/>
      </w:pPr>
      <w:rPr>
        <w:rFonts w:ascii="Courier New" w:hAnsi="Courier New" w:hint="default"/>
      </w:rPr>
    </w:lvl>
    <w:lvl w:ilvl="8" w:tplc="EB20D70A">
      <w:start w:val="1"/>
      <w:numFmt w:val="bullet"/>
      <w:lvlText w:val=""/>
      <w:lvlJc w:val="left"/>
      <w:pPr>
        <w:ind w:left="6480" w:hanging="360"/>
      </w:pPr>
      <w:rPr>
        <w:rFonts w:ascii="Wingdings" w:hAnsi="Wingdings" w:hint="default"/>
      </w:rPr>
    </w:lvl>
  </w:abstractNum>
  <w:abstractNum w:abstractNumId="2" w15:restartNumberingAfterBreak="0">
    <w:nsid w:val="3AA48341"/>
    <w:multiLevelType w:val="hybridMultilevel"/>
    <w:tmpl w:val="C090F9CC"/>
    <w:lvl w:ilvl="0" w:tplc="CE763DC6">
      <w:start w:val="1"/>
      <w:numFmt w:val="bullet"/>
      <w:lvlText w:val="-"/>
      <w:lvlJc w:val="left"/>
      <w:pPr>
        <w:ind w:left="720" w:hanging="360"/>
      </w:pPr>
      <w:rPr>
        <w:rFonts w:ascii="Aptos" w:hAnsi="Aptos" w:hint="default"/>
      </w:rPr>
    </w:lvl>
    <w:lvl w:ilvl="1" w:tplc="551C9E2E">
      <w:start w:val="1"/>
      <w:numFmt w:val="bullet"/>
      <w:lvlText w:val="o"/>
      <w:lvlJc w:val="left"/>
      <w:pPr>
        <w:ind w:left="1440" w:hanging="360"/>
      </w:pPr>
      <w:rPr>
        <w:rFonts w:ascii="Courier New" w:hAnsi="Courier New" w:hint="default"/>
      </w:rPr>
    </w:lvl>
    <w:lvl w:ilvl="2" w:tplc="C8F02B74">
      <w:start w:val="1"/>
      <w:numFmt w:val="bullet"/>
      <w:lvlText w:val=""/>
      <w:lvlJc w:val="left"/>
      <w:pPr>
        <w:ind w:left="2160" w:hanging="360"/>
      </w:pPr>
      <w:rPr>
        <w:rFonts w:ascii="Wingdings" w:hAnsi="Wingdings" w:hint="default"/>
      </w:rPr>
    </w:lvl>
    <w:lvl w:ilvl="3" w:tplc="904ACB92">
      <w:start w:val="1"/>
      <w:numFmt w:val="bullet"/>
      <w:lvlText w:val=""/>
      <w:lvlJc w:val="left"/>
      <w:pPr>
        <w:ind w:left="2880" w:hanging="360"/>
      </w:pPr>
      <w:rPr>
        <w:rFonts w:ascii="Symbol" w:hAnsi="Symbol" w:hint="default"/>
      </w:rPr>
    </w:lvl>
    <w:lvl w:ilvl="4" w:tplc="398067AA">
      <w:start w:val="1"/>
      <w:numFmt w:val="bullet"/>
      <w:lvlText w:val="o"/>
      <w:lvlJc w:val="left"/>
      <w:pPr>
        <w:ind w:left="3600" w:hanging="360"/>
      </w:pPr>
      <w:rPr>
        <w:rFonts w:ascii="Courier New" w:hAnsi="Courier New" w:hint="default"/>
      </w:rPr>
    </w:lvl>
    <w:lvl w:ilvl="5" w:tplc="695C80B6">
      <w:start w:val="1"/>
      <w:numFmt w:val="bullet"/>
      <w:lvlText w:val=""/>
      <w:lvlJc w:val="left"/>
      <w:pPr>
        <w:ind w:left="4320" w:hanging="360"/>
      </w:pPr>
      <w:rPr>
        <w:rFonts w:ascii="Wingdings" w:hAnsi="Wingdings" w:hint="default"/>
      </w:rPr>
    </w:lvl>
    <w:lvl w:ilvl="6" w:tplc="3E6E684A">
      <w:start w:val="1"/>
      <w:numFmt w:val="bullet"/>
      <w:lvlText w:val=""/>
      <w:lvlJc w:val="left"/>
      <w:pPr>
        <w:ind w:left="5040" w:hanging="360"/>
      </w:pPr>
      <w:rPr>
        <w:rFonts w:ascii="Symbol" w:hAnsi="Symbol" w:hint="default"/>
      </w:rPr>
    </w:lvl>
    <w:lvl w:ilvl="7" w:tplc="427293D8">
      <w:start w:val="1"/>
      <w:numFmt w:val="bullet"/>
      <w:lvlText w:val="o"/>
      <w:lvlJc w:val="left"/>
      <w:pPr>
        <w:ind w:left="5760" w:hanging="360"/>
      </w:pPr>
      <w:rPr>
        <w:rFonts w:ascii="Courier New" w:hAnsi="Courier New" w:hint="default"/>
      </w:rPr>
    </w:lvl>
    <w:lvl w:ilvl="8" w:tplc="414ECD78">
      <w:start w:val="1"/>
      <w:numFmt w:val="bullet"/>
      <w:lvlText w:val=""/>
      <w:lvlJc w:val="left"/>
      <w:pPr>
        <w:ind w:left="6480" w:hanging="360"/>
      </w:pPr>
      <w:rPr>
        <w:rFonts w:ascii="Wingdings" w:hAnsi="Wingdings" w:hint="default"/>
      </w:rPr>
    </w:lvl>
  </w:abstractNum>
  <w:abstractNum w:abstractNumId="3" w15:restartNumberingAfterBreak="0">
    <w:nsid w:val="493B1A92"/>
    <w:multiLevelType w:val="hybridMultilevel"/>
    <w:tmpl w:val="02108244"/>
    <w:lvl w:ilvl="0" w:tplc="09D21BAC">
      <w:start w:val="1"/>
      <w:numFmt w:val="bullet"/>
      <w:lvlText w:val="-"/>
      <w:lvlJc w:val="left"/>
      <w:pPr>
        <w:ind w:left="720" w:hanging="360"/>
      </w:pPr>
      <w:rPr>
        <w:rFonts w:ascii="Aptos" w:hAnsi="Aptos" w:hint="default"/>
      </w:rPr>
    </w:lvl>
    <w:lvl w:ilvl="1" w:tplc="E266F87E">
      <w:start w:val="1"/>
      <w:numFmt w:val="bullet"/>
      <w:lvlText w:val="o"/>
      <w:lvlJc w:val="left"/>
      <w:pPr>
        <w:ind w:left="1440" w:hanging="360"/>
      </w:pPr>
      <w:rPr>
        <w:rFonts w:ascii="Courier New" w:hAnsi="Courier New" w:hint="default"/>
      </w:rPr>
    </w:lvl>
    <w:lvl w:ilvl="2" w:tplc="8156233A">
      <w:start w:val="1"/>
      <w:numFmt w:val="bullet"/>
      <w:lvlText w:val=""/>
      <w:lvlJc w:val="left"/>
      <w:pPr>
        <w:ind w:left="2160" w:hanging="360"/>
      </w:pPr>
      <w:rPr>
        <w:rFonts w:ascii="Wingdings" w:hAnsi="Wingdings" w:hint="default"/>
      </w:rPr>
    </w:lvl>
    <w:lvl w:ilvl="3" w:tplc="D00E373A">
      <w:start w:val="1"/>
      <w:numFmt w:val="bullet"/>
      <w:lvlText w:val=""/>
      <w:lvlJc w:val="left"/>
      <w:pPr>
        <w:ind w:left="2880" w:hanging="360"/>
      </w:pPr>
      <w:rPr>
        <w:rFonts w:ascii="Symbol" w:hAnsi="Symbol" w:hint="default"/>
      </w:rPr>
    </w:lvl>
    <w:lvl w:ilvl="4" w:tplc="F770117E">
      <w:start w:val="1"/>
      <w:numFmt w:val="bullet"/>
      <w:lvlText w:val="o"/>
      <w:lvlJc w:val="left"/>
      <w:pPr>
        <w:ind w:left="3600" w:hanging="360"/>
      </w:pPr>
      <w:rPr>
        <w:rFonts w:ascii="Courier New" w:hAnsi="Courier New" w:hint="default"/>
      </w:rPr>
    </w:lvl>
    <w:lvl w:ilvl="5" w:tplc="60285F80">
      <w:start w:val="1"/>
      <w:numFmt w:val="bullet"/>
      <w:lvlText w:val=""/>
      <w:lvlJc w:val="left"/>
      <w:pPr>
        <w:ind w:left="4320" w:hanging="360"/>
      </w:pPr>
      <w:rPr>
        <w:rFonts w:ascii="Wingdings" w:hAnsi="Wingdings" w:hint="default"/>
      </w:rPr>
    </w:lvl>
    <w:lvl w:ilvl="6" w:tplc="47BAFC76">
      <w:start w:val="1"/>
      <w:numFmt w:val="bullet"/>
      <w:lvlText w:val=""/>
      <w:lvlJc w:val="left"/>
      <w:pPr>
        <w:ind w:left="5040" w:hanging="360"/>
      </w:pPr>
      <w:rPr>
        <w:rFonts w:ascii="Symbol" w:hAnsi="Symbol" w:hint="default"/>
      </w:rPr>
    </w:lvl>
    <w:lvl w:ilvl="7" w:tplc="EB0A7E54">
      <w:start w:val="1"/>
      <w:numFmt w:val="bullet"/>
      <w:lvlText w:val="o"/>
      <w:lvlJc w:val="left"/>
      <w:pPr>
        <w:ind w:left="5760" w:hanging="360"/>
      </w:pPr>
      <w:rPr>
        <w:rFonts w:ascii="Courier New" w:hAnsi="Courier New" w:hint="default"/>
      </w:rPr>
    </w:lvl>
    <w:lvl w:ilvl="8" w:tplc="BDA4ECD8">
      <w:start w:val="1"/>
      <w:numFmt w:val="bullet"/>
      <w:lvlText w:val=""/>
      <w:lvlJc w:val="left"/>
      <w:pPr>
        <w:ind w:left="6480" w:hanging="360"/>
      </w:pPr>
      <w:rPr>
        <w:rFonts w:ascii="Wingdings" w:hAnsi="Wingdings" w:hint="default"/>
      </w:rPr>
    </w:lvl>
  </w:abstractNum>
  <w:abstractNum w:abstractNumId="4" w15:restartNumberingAfterBreak="0">
    <w:nsid w:val="4F341366"/>
    <w:multiLevelType w:val="hybridMultilevel"/>
    <w:tmpl w:val="7D78F312"/>
    <w:lvl w:ilvl="0" w:tplc="C260845A">
      <w:start w:val="1"/>
      <w:numFmt w:val="bullet"/>
      <w:lvlText w:val="-"/>
      <w:lvlJc w:val="left"/>
      <w:pPr>
        <w:ind w:left="720" w:hanging="360"/>
      </w:pPr>
      <w:rPr>
        <w:rFonts w:ascii="Aptos" w:hAnsi="Aptos" w:hint="default"/>
      </w:rPr>
    </w:lvl>
    <w:lvl w:ilvl="1" w:tplc="0074A7BA">
      <w:start w:val="1"/>
      <w:numFmt w:val="bullet"/>
      <w:lvlText w:val="o"/>
      <w:lvlJc w:val="left"/>
      <w:pPr>
        <w:ind w:left="1440" w:hanging="360"/>
      </w:pPr>
      <w:rPr>
        <w:rFonts w:ascii="Courier New" w:hAnsi="Courier New" w:hint="default"/>
      </w:rPr>
    </w:lvl>
    <w:lvl w:ilvl="2" w:tplc="3CBC7362">
      <w:start w:val="1"/>
      <w:numFmt w:val="bullet"/>
      <w:lvlText w:val=""/>
      <w:lvlJc w:val="left"/>
      <w:pPr>
        <w:ind w:left="2160" w:hanging="360"/>
      </w:pPr>
      <w:rPr>
        <w:rFonts w:ascii="Wingdings" w:hAnsi="Wingdings" w:hint="default"/>
      </w:rPr>
    </w:lvl>
    <w:lvl w:ilvl="3" w:tplc="F48C31A2">
      <w:start w:val="1"/>
      <w:numFmt w:val="bullet"/>
      <w:lvlText w:val=""/>
      <w:lvlJc w:val="left"/>
      <w:pPr>
        <w:ind w:left="2880" w:hanging="360"/>
      </w:pPr>
      <w:rPr>
        <w:rFonts w:ascii="Symbol" w:hAnsi="Symbol" w:hint="default"/>
      </w:rPr>
    </w:lvl>
    <w:lvl w:ilvl="4" w:tplc="7BD408D6">
      <w:start w:val="1"/>
      <w:numFmt w:val="bullet"/>
      <w:lvlText w:val="o"/>
      <w:lvlJc w:val="left"/>
      <w:pPr>
        <w:ind w:left="3600" w:hanging="360"/>
      </w:pPr>
      <w:rPr>
        <w:rFonts w:ascii="Courier New" w:hAnsi="Courier New" w:hint="default"/>
      </w:rPr>
    </w:lvl>
    <w:lvl w:ilvl="5" w:tplc="67B04EDA">
      <w:start w:val="1"/>
      <w:numFmt w:val="bullet"/>
      <w:lvlText w:val=""/>
      <w:lvlJc w:val="left"/>
      <w:pPr>
        <w:ind w:left="4320" w:hanging="360"/>
      </w:pPr>
      <w:rPr>
        <w:rFonts w:ascii="Wingdings" w:hAnsi="Wingdings" w:hint="default"/>
      </w:rPr>
    </w:lvl>
    <w:lvl w:ilvl="6" w:tplc="93301BD2">
      <w:start w:val="1"/>
      <w:numFmt w:val="bullet"/>
      <w:lvlText w:val=""/>
      <w:lvlJc w:val="left"/>
      <w:pPr>
        <w:ind w:left="5040" w:hanging="360"/>
      </w:pPr>
      <w:rPr>
        <w:rFonts w:ascii="Symbol" w:hAnsi="Symbol" w:hint="default"/>
      </w:rPr>
    </w:lvl>
    <w:lvl w:ilvl="7" w:tplc="8E12BD4E">
      <w:start w:val="1"/>
      <w:numFmt w:val="bullet"/>
      <w:lvlText w:val="o"/>
      <w:lvlJc w:val="left"/>
      <w:pPr>
        <w:ind w:left="5760" w:hanging="360"/>
      </w:pPr>
      <w:rPr>
        <w:rFonts w:ascii="Courier New" w:hAnsi="Courier New" w:hint="default"/>
      </w:rPr>
    </w:lvl>
    <w:lvl w:ilvl="8" w:tplc="FEE8C84E">
      <w:start w:val="1"/>
      <w:numFmt w:val="bullet"/>
      <w:lvlText w:val=""/>
      <w:lvlJc w:val="left"/>
      <w:pPr>
        <w:ind w:left="6480" w:hanging="360"/>
      </w:pPr>
      <w:rPr>
        <w:rFonts w:ascii="Wingdings" w:hAnsi="Wingdings" w:hint="default"/>
      </w:rPr>
    </w:lvl>
  </w:abstractNum>
  <w:abstractNum w:abstractNumId="5" w15:restartNumberingAfterBreak="0">
    <w:nsid w:val="5235404B"/>
    <w:multiLevelType w:val="hybridMultilevel"/>
    <w:tmpl w:val="C0089FC0"/>
    <w:lvl w:ilvl="0" w:tplc="230C063E">
      <w:start w:val="1"/>
      <w:numFmt w:val="bullet"/>
      <w:lvlText w:val="-"/>
      <w:lvlJc w:val="left"/>
      <w:pPr>
        <w:ind w:left="720" w:hanging="360"/>
      </w:pPr>
      <w:rPr>
        <w:rFonts w:ascii="Aptos" w:hAnsi="Aptos" w:hint="default"/>
      </w:rPr>
    </w:lvl>
    <w:lvl w:ilvl="1" w:tplc="D4A457D0">
      <w:start w:val="1"/>
      <w:numFmt w:val="bullet"/>
      <w:lvlText w:val="o"/>
      <w:lvlJc w:val="left"/>
      <w:pPr>
        <w:ind w:left="1440" w:hanging="360"/>
      </w:pPr>
      <w:rPr>
        <w:rFonts w:ascii="Courier New" w:hAnsi="Courier New" w:hint="default"/>
      </w:rPr>
    </w:lvl>
    <w:lvl w:ilvl="2" w:tplc="4E28AAF2">
      <w:start w:val="1"/>
      <w:numFmt w:val="bullet"/>
      <w:lvlText w:val=""/>
      <w:lvlJc w:val="left"/>
      <w:pPr>
        <w:ind w:left="2160" w:hanging="360"/>
      </w:pPr>
      <w:rPr>
        <w:rFonts w:ascii="Wingdings" w:hAnsi="Wingdings" w:hint="default"/>
      </w:rPr>
    </w:lvl>
    <w:lvl w:ilvl="3" w:tplc="BAE2E2FA">
      <w:start w:val="1"/>
      <w:numFmt w:val="bullet"/>
      <w:lvlText w:val=""/>
      <w:lvlJc w:val="left"/>
      <w:pPr>
        <w:ind w:left="2880" w:hanging="360"/>
      </w:pPr>
      <w:rPr>
        <w:rFonts w:ascii="Symbol" w:hAnsi="Symbol" w:hint="default"/>
      </w:rPr>
    </w:lvl>
    <w:lvl w:ilvl="4" w:tplc="21A88AA4">
      <w:start w:val="1"/>
      <w:numFmt w:val="bullet"/>
      <w:lvlText w:val="o"/>
      <w:lvlJc w:val="left"/>
      <w:pPr>
        <w:ind w:left="3600" w:hanging="360"/>
      </w:pPr>
      <w:rPr>
        <w:rFonts w:ascii="Courier New" w:hAnsi="Courier New" w:hint="default"/>
      </w:rPr>
    </w:lvl>
    <w:lvl w:ilvl="5" w:tplc="3DF66C22">
      <w:start w:val="1"/>
      <w:numFmt w:val="bullet"/>
      <w:lvlText w:val=""/>
      <w:lvlJc w:val="left"/>
      <w:pPr>
        <w:ind w:left="4320" w:hanging="360"/>
      </w:pPr>
      <w:rPr>
        <w:rFonts w:ascii="Wingdings" w:hAnsi="Wingdings" w:hint="default"/>
      </w:rPr>
    </w:lvl>
    <w:lvl w:ilvl="6" w:tplc="D5DAAB56">
      <w:start w:val="1"/>
      <w:numFmt w:val="bullet"/>
      <w:lvlText w:val=""/>
      <w:lvlJc w:val="left"/>
      <w:pPr>
        <w:ind w:left="5040" w:hanging="360"/>
      </w:pPr>
      <w:rPr>
        <w:rFonts w:ascii="Symbol" w:hAnsi="Symbol" w:hint="default"/>
      </w:rPr>
    </w:lvl>
    <w:lvl w:ilvl="7" w:tplc="8870CAD8">
      <w:start w:val="1"/>
      <w:numFmt w:val="bullet"/>
      <w:lvlText w:val="o"/>
      <w:lvlJc w:val="left"/>
      <w:pPr>
        <w:ind w:left="5760" w:hanging="360"/>
      </w:pPr>
      <w:rPr>
        <w:rFonts w:ascii="Courier New" w:hAnsi="Courier New" w:hint="default"/>
      </w:rPr>
    </w:lvl>
    <w:lvl w:ilvl="8" w:tplc="666CB85A">
      <w:start w:val="1"/>
      <w:numFmt w:val="bullet"/>
      <w:lvlText w:val=""/>
      <w:lvlJc w:val="left"/>
      <w:pPr>
        <w:ind w:left="6480" w:hanging="360"/>
      </w:pPr>
      <w:rPr>
        <w:rFonts w:ascii="Wingdings" w:hAnsi="Wingdings" w:hint="default"/>
      </w:rPr>
    </w:lvl>
  </w:abstractNum>
  <w:abstractNum w:abstractNumId="6" w15:restartNumberingAfterBreak="0">
    <w:nsid w:val="73CA53BC"/>
    <w:multiLevelType w:val="hybridMultilevel"/>
    <w:tmpl w:val="B658F53A"/>
    <w:lvl w:ilvl="0" w:tplc="7812EEB0">
      <w:start w:val="1"/>
      <w:numFmt w:val="bullet"/>
      <w:lvlText w:val="-"/>
      <w:lvlJc w:val="left"/>
      <w:pPr>
        <w:ind w:left="720" w:hanging="360"/>
      </w:pPr>
      <w:rPr>
        <w:rFonts w:ascii="Aptos" w:hAnsi="Aptos" w:hint="default"/>
      </w:rPr>
    </w:lvl>
    <w:lvl w:ilvl="1" w:tplc="81668A64">
      <w:start w:val="1"/>
      <w:numFmt w:val="bullet"/>
      <w:lvlText w:val="o"/>
      <w:lvlJc w:val="left"/>
      <w:pPr>
        <w:ind w:left="1440" w:hanging="360"/>
      </w:pPr>
      <w:rPr>
        <w:rFonts w:ascii="Courier New" w:hAnsi="Courier New" w:hint="default"/>
      </w:rPr>
    </w:lvl>
    <w:lvl w:ilvl="2" w:tplc="B7E696BC">
      <w:start w:val="1"/>
      <w:numFmt w:val="bullet"/>
      <w:lvlText w:val=""/>
      <w:lvlJc w:val="left"/>
      <w:pPr>
        <w:ind w:left="2160" w:hanging="360"/>
      </w:pPr>
      <w:rPr>
        <w:rFonts w:ascii="Wingdings" w:hAnsi="Wingdings" w:hint="default"/>
      </w:rPr>
    </w:lvl>
    <w:lvl w:ilvl="3" w:tplc="249CFBA8">
      <w:start w:val="1"/>
      <w:numFmt w:val="bullet"/>
      <w:lvlText w:val=""/>
      <w:lvlJc w:val="left"/>
      <w:pPr>
        <w:ind w:left="2880" w:hanging="360"/>
      </w:pPr>
      <w:rPr>
        <w:rFonts w:ascii="Symbol" w:hAnsi="Symbol" w:hint="default"/>
      </w:rPr>
    </w:lvl>
    <w:lvl w:ilvl="4" w:tplc="DF1603D8">
      <w:start w:val="1"/>
      <w:numFmt w:val="bullet"/>
      <w:lvlText w:val="o"/>
      <w:lvlJc w:val="left"/>
      <w:pPr>
        <w:ind w:left="3600" w:hanging="360"/>
      </w:pPr>
      <w:rPr>
        <w:rFonts w:ascii="Courier New" w:hAnsi="Courier New" w:hint="default"/>
      </w:rPr>
    </w:lvl>
    <w:lvl w:ilvl="5" w:tplc="C5222B68">
      <w:start w:val="1"/>
      <w:numFmt w:val="bullet"/>
      <w:lvlText w:val=""/>
      <w:lvlJc w:val="left"/>
      <w:pPr>
        <w:ind w:left="4320" w:hanging="360"/>
      </w:pPr>
      <w:rPr>
        <w:rFonts w:ascii="Wingdings" w:hAnsi="Wingdings" w:hint="default"/>
      </w:rPr>
    </w:lvl>
    <w:lvl w:ilvl="6" w:tplc="8D36F456">
      <w:start w:val="1"/>
      <w:numFmt w:val="bullet"/>
      <w:lvlText w:val=""/>
      <w:lvlJc w:val="left"/>
      <w:pPr>
        <w:ind w:left="5040" w:hanging="360"/>
      </w:pPr>
      <w:rPr>
        <w:rFonts w:ascii="Symbol" w:hAnsi="Symbol" w:hint="default"/>
      </w:rPr>
    </w:lvl>
    <w:lvl w:ilvl="7" w:tplc="304C5D12">
      <w:start w:val="1"/>
      <w:numFmt w:val="bullet"/>
      <w:lvlText w:val="o"/>
      <w:lvlJc w:val="left"/>
      <w:pPr>
        <w:ind w:left="5760" w:hanging="360"/>
      </w:pPr>
      <w:rPr>
        <w:rFonts w:ascii="Courier New" w:hAnsi="Courier New" w:hint="default"/>
      </w:rPr>
    </w:lvl>
    <w:lvl w:ilvl="8" w:tplc="DD38444C">
      <w:start w:val="1"/>
      <w:numFmt w:val="bullet"/>
      <w:lvlText w:val=""/>
      <w:lvlJc w:val="left"/>
      <w:pPr>
        <w:ind w:left="6480" w:hanging="360"/>
      </w:pPr>
      <w:rPr>
        <w:rFonts w:ascii="Wingdings" w:hAnsi="Wingdings" w:hint="default"/>
      </w:rPr>
    </w:lvl>
  </w:abstractNum>
  <w:num w:numId="1" w16cid:durableId="1356080573">
    <w:abstractNumId w:val="5"/>
  </w:num>
  <w:num w:numId="2" w16cid:durableId="565841599">
    <w:abstractNumId w:val="2"/>
  </w:num>
  <w:num w:numId="3" w16cid:durableId="1870216698">
    <w:abstractNumId w:val="0"/>
  </w:num>
  <w:num w:numId="4" w16cid:durableId="1066951138">
    <w:abstractNumId w:val="1"/>
  </w:num>
  <w:num w:numId="5" w16cid:durableId="1803959292">
    <w:abstractNumId w:val="3"/>
  </w:num>
  <w:num w:numId="6" w16cid:durableId="508066112">
    <w:abstractNumId w:val="6"/>
  </w:num>
  <w:num w:numId="7" w16cid:durableId="20687962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9F"/>
    <w:rsid w:val="00000B15"/>
    <w:rsid w:val="00010236"/>
    <w:rsid w:val="00014455"/>
    <w:rsid w:val="000169C7"/>
    <w:rsid w:val="00020758"/>
    <w:rsid w:val="00021FFC"/>
    <w:rsid w:val="0002747B"/>
    <w:rsid w:val="000315C7"/>
    <w:rsid w:val="000328D6"/>
    <w:rsid w:val="00032C78"/>
    <w:rsid w:val="000331F5"/>
    <w:rsid w:val="00034F54"/>
    <w:rsid w:val="00036E20"/>
    <w:rsid w:val="000401D4"/>
    <w:rsid w:val="00042FF2"/>
    <w:rsid w:val="00043075"/>
    <w:rsid w:val="0005114F"/>
    <w:rsid w:val="000545A4"/>
    <w:rsid w:val="00054788"/>
    <w:rsid w:val="0005654B"/>
    <w:rsid w:val="00056C0B"/>
    <w:rsid w:val="00067338"/>
    <w:rsid w:val="000708A3"/>
    <w:rsid w:val="0007161C"/>
    <w:rsid w:val="00081034"/>
    <w:rsid w:val="00081178"/>
    <w:rsid w:val="00081C5A"/>
    <w:rsid w:val="000A3A7B"/>
    <w:rsid w:val="000B6880"/>
    <w:rsid w:val="000B742D"/>
    <w:rsid w:val="000C3FFC"/>
    <w:rsid w:val="000C41FE"/>
    <w:rsid w:val="000C5B98"/>
    <w:rsid w:val="000C6073"/>
    <w:rsid w:val="000C7B75"/>
    <w:rsid w:val="000D0135"/>
    <w:rsid w:val="000D6E1C"/>
    <w:rsid w:val="000E67D0"/>
    <w:rsid w:val="0010082C"/>
    <w:rsid w:val="00103F9F"/>
    <w:rsid w:val="001041A0"/>
    <w:rsid w:val="0012409B"/>
    <w:rsid w:val="001361D5"/>
    <w:rsid w:val="00164F19"/>
    <w:rsid w:val="00171928"/>
    <w:rsid w:val="0017238C"/>
    <w:rsid w:val="00172B38"/>
    <w:rsid w:val="00172F68"/>
    <w:rsid w:val="00174DFF"/>
    <w:rsid w:val="0017583C"/>
    <w:rsid w:val="00191CAC"/>
    <w:rsid w:val="00193AD7"/>
    <w:rsid w:val="00194111"/>
    <w:rsid w:val="001959B8"/>
    <w:rsid w:val="00195C3F"/>
    <w:rsid w:val="001A070A"/>
    <w:rsid w:val="001A22F9"/>
    <w:rsid w:val="001A2F01"/>
    <w:rsid w:val="001A705C"/>
    <w:rsid w:val="001B157E"/>
    <w:rsid w:val="001B7557"/>
    <w:rsid w:val="001B7BC2"/>
    <w:rsid w:val="001C24BA"/>
    <w:rsid w:val="001C26AD"/>
    <w:rsid w:val="001C2FEC"/>
    <w:rsid w:val="001C36EE"/>
    <w:rsid w:val="001C61E9"/>
    <w:rsid w:val="001D1A6B"/>
    <w:rsid w:val="001D33B9"/>
    <w:rsid w:val="001D4788"/>
    <w:rsid w:val="001E7E8B"/>
    <w:rsid w:val="001F29F6"/>
    <w:rsid w:val="001F569C"/>
    <w:rsid w:val="001F79B7"/>
    <w:rsid w:val="00200AE2"/>
    <w:rsid w:val="00201056"/>
    <w:rsid w:val="00206A5B"/>
    <w:rsid w:val="0022126B"/>
    <w:rsid w:val="002213FA"/>
    <w:rsid w:val="00222B0F"/>
    <w:rsid w:val="00223156"/>
    <w:rsid w:val="00223353"/>
    <w:rsid w:val="00225B2C"/>
    <w:rsid w:val="0023248A"/>
    <w:rsid w:val="00232DC1"/>
    <w:rsid w:val="00233D39"/>
    <w:rsid w:val="00233FAD"/>
    <w:rsid w:val="00234027"/>
    <w:rsid w:val="00235A32"/>
    <w:rsid w:val="00240B0F"/>
    <w:rsid w:val="00243A83"/>
    <w:rsid w:val="00247DA8"/>
    <w:rsid w:val="002501D4"/>
    <w:rsid w:val="002509C1"/>
    <w:rsid w:val="00251ADC"/>
    <w:rsid w:val="00255B92"/>
    <w:rsid w:val="002613A3"/>
    <w:rsid w:val="00262B8C"/>
    <w:rsid w:val="00264D85"/>
    <w:rsid w:val="0026526B"/>
    <w:rsid w:val="0027292F"/>
    <w:rsid w:val="00273FE9"/>
    <w:rsid w:val="00281781"/>
    <w:rsid w:val="00283E8D"/>
    <w:rsid w:val="00290141"/>
    <w:rsid w:val="002A20FD"/>
    <w:rsid w:val="002C3129"/>
    <w:rsid w:val="002C3B91"/>
    <w:rsid w:val="002C5F71"/>
    <w:rsid w:val="002E42D7"/>
    <w:rsid w:val="002F1DD3"/>
    <w:rsid w:val="002F240D"/>
    <w:rsid w:val="002F2B6E"/>
    <w:rsid w:val="002F46FF"/>
    <w:rsid w:val="002F5CE1"/>
    <w:rsid w:val="002F7773"/>
    <w:rsid w:val="003157BA"/>
    <w:rsid w:val="003217E0"/>
    <w:rsid w:val="00326217"/>
    <w:rsid w:val="00326E48"/>
    <w:rsid w:val="00331780"/>
    <w:rsid w:val="00337DD4"/>
    <w:rsid w:val="00340900"/>
    <w:rsid w:val="00342683"/>
    <w:rsid w:val="00343EB8"/>
    <w:rsid w:val="0034510B"/>
    <w:rsid w:val="0035001A"/>
    <w:rsid w:val="00362DA8"/>
    <w:rsid w:val="00362E43"/>
    <w:rsid w:val="00363800"/>
    <w:rsid w:val="00364E64"/>
    <w:rsid w:val="0037126E"/>
    <w:rsid w:val="00376577"/>
    <w:rsid w:val="00386CF9"/>
    <w:rsid w:val="0039111F"/>
    <w:rsid w:val="00392FCC"/>
    <w:rsid w:val="0039482C"/>
    <w:rsid w:val="003979D7"/>
    <w:rsid w:val="003B6562"/>
    <w:rsid w:val="003B743E"/>
    <w:rsid w:val="003B7918"/>
    <w:rsid w:val="003C233D"/>
    <w:rsid w:val="003D13E7"/>
    <w:rsid w:val="003E04A3"/>
    <w:rsid w:val="003E2622"/>
    <w:rsid w:val="003E6562"/>
    <w:rsid w:val="003E6E3B"/>
    <w:rsid w:val="003E6F63"/>
    <w:rsid w:val="003E7850"/>
    <w:rsid w:val="003F1427"/>
    <w:rsid w:val="00402703"/>
    <w:rsid w:val="00402C15"/>
    <w:rsid w:val="004031E7"/>
    <w:rsid w:val="00405644"/>
    <w:rsid w:val="00406398"/>
    <w:rsid w:val="0041245A"/>
    <w:rsid w:val="004203AD"/>
    <w:rsid w:val="00426E47"/>
    <w:rsid w:val="0043113A"/>
    <w:rsid w:val="0044036E"/>
    <w:rsid w:val="00442FC1"/>
    <w:rsid w:val="0045077D"/>
    <w:rsid w:val="0045289B"/>
    <w:rsid w:val="0045625C"/>
    <w:rsid w:val="0046176E"/>
    <w:rsid w:val="00461CF1"/>
    <w:rsid w:val="00464833"/>
    <w:rsid w:val="00465309"/>
    <w:rsid w:val="00470104"/>
    <w:rsid w:val="00475730"/>
    <w:rsid w:val="00475777"/>
    <w:rsid w:val="004803E6"/>
    <w:rsid w:val="0048104A"/>
    <w:rsid w:val="00482725"/>
    <w:rsid w:val="00482D5C"/>
    <w:rsid w:val="00484845"/>
    <w:rsid w:val="00484888"/>
    <w:rsid w:val="0049143E"/>
    <w:rsid w:val="004949DE"/>
    <w:rsid w:val="004A0D05"/>
    <w:rsid w:val="004A4175"/>
    <w:rsid w:val="004A4CCC"/>
    <w:rsid w:val="004A589F"/>
    <w:rsid w:val="004B27FD"/>
    <w:rsid w:val="004B7B4B"/>
    <w:rsid w:val="004C57C1"/>
    <w:rsid w:val="004C66EE"/>
    <w:rsid w:val="004E748E"/>
    <w:rsid w:val="004F733C"/>
    <w:rsid w:val="0050251C"/>
    <w:rsid w:val="00504797"/>
    <w:rsid w:val="00507412"/>
    <w:rsid w:val="00510BFD"/>
    <w:rsid w:val="005114AA"/>
    <w:rsid w:val="00520CC0"/>
    <w:rsid w:val="00522FF0"/>
    <w:rsid w:val="00523A05"/>
    <w:rsid w:val="00525354"/>
    <w:rsid w:val="00535188"/>
    <w:rsid w:val="0054161C"/>
    <w:rsid w:val="00543B8A"/>
    <w:rsid w:val="005548B6"/>
    <w:rsid w:val="00556A3C"/>
    <w:rsid w:val="00570912"/>
    <w:rsid w:val="00575F9E"/>
    <w:rsid w:val="00577972"/>
    <w:rsid w:val="005813C1"/>
    <w:rsid w:val="00584B52"/>
    <w:rsid w:val="00584DF5"/>
    <w:rsid w:val="00590562"/>
    <w:rsid w:val="0059219C"/>
    <w:rsid w:val="005942C5"/>
    <w:rsid w:val="005A6048"/>
    <w:rsid w:val="005B31CE"/>
    <w:rsid w:val="005B44D0"/>
    <w:rsid w:val="005C00B2"/>
    <w:rsid w:val="005C1D64"/>
    <w:rsid w:val="005C2388"/>
    <w:rsid w:val="005D2EBF"/>
    <w:rsid w:val="005E0772"/>
    <w:rsid w:val="005E114C"/>
    <w:rsid w:val="005E4FED"/>
    <w:rsid w:val="005E7E28"/>
    <w:rsid w:val="005F3794"/>
    <w:rsid w:val="005F5415"/>
    <w:rsid w:val="005F5503"/>
    <w:rsid w:val="00601B2E"/>
    <w:rsid w:val="00601DDF"/>
    <w:rsid w:val="0060311F"/>
    <w:rsid w:val="00604DEF"/>
    <w:rsid w:val="00606869"/>
    <w:rsid w:val="00615EEA"/>
    <w:rsid w:val="0061618A"/>
    <w:rsid w:val="00626F15"/>
    <w:rsid w:val="00644059"/>
    <w:rsid w:val="006469E2"/>
    <w:rsid w:val="006473F6"/>
    <w:rsid w:val="00650835"/>
    <w:rsid w:val="00654546"/>
    <w:rsid w:val="0065672D"/>
    <w:rsid w:val="00661C85"/>
    <w:rsid w:val="0067194B"/>
    <w:rsid w:val="00671F43"/>
    <w:rsid w:val="00672380"/>
    <w:rsid w:val="00684846"/>
    <w:rsid w:val="006C08D7"/>
    <w:rsid w:val="006C0A70"/>
    <w:rsid w:val="006C69CE"/>
    <w:rsid w:val="006C7BAD"/>
    <w:rsid w:val="006D0269"/>
    <w:rsid w:val="006D1660"/>
    <w:rsid w:val="006D1696"/>
    <w:rsid w:val="006D3C5F"/>
    <w:rsid w:val="006D4C43"/>
    <w:rsid w:val="006E2D34"/>
    <w:rsid w:val="006E328E"/>
    <w:rsid w:val="006E5CC0"/>
    <w:rsid w:val="006F4127"/>
    <w:rsid w:val="006F486D"/>
    <w:rsid w:val="006F5926"/>
    <w:rsid w:val="007032C1"/>
    <w:rsid w:val="007071B7"/>
    <w:rsid w:val="00710B24"/>
    <w:rsid w:val="007140B7"/>
    <w:rsid w:val="007166B8"/>
    <w:rsid w:val="007228EF"/>
    <w:rsid w:val="00723E0B"/>
    <w:rsid w:val="007249A7"/>
    <w:rsid w:val="00726273"/>
    <w:rsid w:val="00726999"/>
    <w:rsid w:val="0073240A"/>
    <w:rsid w:val="00741338"/>
    <w:rsid w:val="00741B93"/>
    <w:rsid w:val="00741F27"/>
    <w:rsid w:val="00743CA6"/>
    <w:rsid w:val="0074654B"/>
    <w:rsid w:val="00751CE7"/>
    <w:rsid w:val="00762923"/>
    <w:rsid w:val="00763227"/>
    <w:rsid w:val="007657E8"/>
    <w:rsid w:val="00766158"/>
    <w:rsid w:val="00766B4C"/>
    <w:rsid w:val="00772889"/>
    <w:rsid w:val="007740A2"/>
    <w:rsid w:val="007855C6"/>
    <w:rsid w:val="00797329"/>
    <w:rsid w:val="007973BB"/>
    <w:rsid w:val="007B3CF7"/>
    <w:rsid w:val="007B4236"/>
    <w:rsid w:val="007B443B"/>
    <w:rsid w:val="007B4AC4"/>
    <w:rsid w:val="007B4DE7"/>
    <w:rsid w:val="007B621B"/>
    <w:rsid w:val="007C0F1C"/>
    <w:rsid w:val="007C40F1"/>
    <w:rsid w:val="007D0525"/>
    <w:rsid w:val="007D75A2"/>
    <w:rsid w:val="007E1359"/>
    <w:rsid w:val="007E166F"/>
    <w:rsid w:val="007E24AB"/>
    <w:rsid w:val="007F0DEA"/>
    <w:rsid w:val="007F3D51"/>
    <w:rsid w:val="007F6ABA"/>
    <w:rsid w:val="0080070D"/>
    <w:rsid w:val="008007A2"/>
    <w:rsid w:val="008010CB"/>
    <w:rsid w:val="00801326"/>
    <w:rsid w:val="0080513A"/>
    <w:rsid w:val="00810D65"/>
    <w:rsid w:val="00816D78"/>
    <w:rsid w:val="00826059"/>
    <w:rsid w:val="00833DB0"/>
    <w:rsid w:val="00841319"/>
    <w:rsid w:val="00842F63"/>
    <w:rsid w:val="008433A3"/>
    <w:rsid w:val="00851E5E"/>
    <w:rsid w:val="0085310C"/>
    <w:rsid w:val="008536F7"/>
    <w:rsid w:val="008646E8"/>
    <w:rsid w:val="0086506F"/>
    <w:rsid w:val="00865CCE"/>
    <w:rsid w:val="0087069D"/>
    <w:rsid w:val="008779C1"/>
    <w:rsid w:val="00880DD8"/>
    <w:rsid w:val="00884531"/>
    <w:rsid w:val="0089103C"/>
    <w:rsid w:val="00891A37"/>
    <w:rsid w:val="0089248A"/>
    <w:rsid w:val="00896026"/>
    <w:rsid w:val="008969FA"/>
    <w:rsid w:val="008A06DC"/>
    <w:rsid w:val="008A2394"/>
    <w:rsid w:val="008B0E3F"/>
    <w:rsid w:val="008B184C"/>
    <w:rsid w:val="008B6863"/>
    <w:rsid w:val="008C15FB"/>
    <w:rsid w:val="008D6576"/>
    <w:rsid w:val="008E0076"/>
    <w:rsid w:val="008E453E"/>
    <w:rsid w:val="008E4A74"/>
    <w:rsid w:val="008F09C7"/>
    <w:rsid w:val="009008DE"/>
    <w:rsid w:val="00904F2A"/>
    <w:rsid w:val="00906637"/>
    <w:rsid w:val="00911CAA"/>
    <w:rsid w:val="00915528"/>
    <w:rsid w:val="00923A57"/>
    <w:rsid w:val="009248FB"/>
    <w:rsid w:val="00925777"/>
    <w:rsid w:val="00931CA5"/>
    <w:rsid w:val="00941481"/>
    <w:rsid w:val="00941A5E"/>
    <w:rsid w:val="009443CE"/>
    <w:rsid w:val="009453E5"/>
    <w:rsid w:val="00945EE6"/>
    <w:rsid w:val="009502A8"/>
    <w:rsid w:val="00955B13"/>
    <w:rsid w:val="00961683"/>
    <w:rsid w:val="00962A5C"/>
    <w:rsid w:val="00964030"/>
    <w:rsid w:val="00965B86"/>
    <w:rsid w:val="009676F9"/>
    <w:rsid w:val="00971E45"/>
    <w:rsid w:val="00972AC2"/>
    <w:rsid w:val="00976BD3"/>
    <w:rsid w:val="00982498"/>
    <w:rsid w:val="00983B41"/>
    <w:rsid w:val="00987805"/>
    <w:rsid w:val="009942FB"/>
    <w:rsid w:val="00995809"/>
    <w:rsid w:val="00995B72"/>
    <w:rsid w:val="009A2478"/>
    <w:rsid w:val="009B1B5C"/>
    <w:rsid w:val="009B3858"/>
    <w:rsid w:val="009C39F8"/>
    <w:rsid w:val="009C4E09"/>
    <w:rsid w:val="009C6C39"/>
    <w:rsid w:val="009C7926"/>
    <w:rsid w:val="009D33BE"/>
    <w:rsid w:val="009D3595"/>
    <w:rsid w:val="009D50B5"/>
    <w:rsid w:val="009E5F8E"/>
    <w:rsid w:val="009E72D3"/>
    <w:rsid w:val="009F03D2"/>
    <w:rsid w:val="009F1BD1"/>
    <w:rsid w:val="00A06E11"/>
    <w:rsid w:val="00A1130A"/>
    <w:rsid w:val="00A12CE9"/>
    <w:rsid w:val="00A16418"/>
    <w:rsid w:val="00A167EF"/>
    <w:rsid w:val="00A1784F"/>
    <w:rsid w:val="00A17A4E"/>
    <w:rsid w:val="00A204DE"/>
    <w:rsid w:val="00A25DE6"/>
    <w:rsid w:val="00A327AC"/>
    <w:rsid w:val="00A33742"/>
    <w:rsid w:val="00A34415"/>
    <w:rsid w:val="00A346CB"/>
    <w:rsid w:val="00A4111B"/>
    <w:rsid w:val="00A505B1"/>
    <w:rsid w:val="00A51A93"/>
    <w:rsid w:val="00A51E40"/>
    <w:rsid w:val="00A61ECF"/>
    <w:rsid w:val="00A62CD9"/>
    <w:rsid w:val="00A6553A"/>
    <w:rsid w:val="00A72F62"/>
    <w:rsid w:val="00A82253"/>
    <w:rsid w:val="00A832E6"/>
    <w:rsid w:val="00A864BC"/>
    <w:rsid w:val="00A86F45"/>
    <w:rsid w:val="00A90AB6"/>
    <w:rsid w:val="00AA593C"/>
    <w:rsid w:val="00AB7B74"/>
    <w:rsid w:val="00AC6F05"/>
    <w:rsid w:val="00AD237D"/>
    <w:rsid w:val="00AD267C"/>
    <w:rsid w:val="00AD526F"/>
    <w:rsid w:val="00AE0DE8"/>
    <w:rsid w:val="00AE4799"/>
    <w:rsid w:val="00AF1A41"/>
    <w:rsid w:val="00AF5741"/>
    <w:rsid w:val="00AF748D"/>
    <w:rsid w:val="00AF7F43"/>
    <w:rsid w:val="00B02300"/>
    <w:rsid w:val="00B02C67"/>
    <w:rsid w:val="00B1496E"/>
    <w:rsid w:val="00B162F4"/>
    <w:rsid w:val="00B17D24"/>
    <w:rsid w:val="00B216C1"/>
    <w:rsid w:val="00B226E1"/>
    <w:rsid w:val="00B2323E"/>
    <w:rsid w:val="00B24684"/>
    <w:rsid w:val="00B2628F"/>
    <w:rsid w:val="00B34373"/>
    <w:rsid w:val="00B429EC"/>
    <w:rsid w:val="00B54016"/>
    <w:rsid w:val="00B605AA"/>
    <w:rsid w:val="00B61C82"/>
    <w:rsid w:val="00B655A8"/>
    <w:rsid w:val="00B66884"/>
    <w:rsid w:val="00B669E8"/>
    <w:rsid w:val="00B71F0D"/>
    <w:rsid w:val="00B73246"/>
    <w:rsid w:val="00B749C6"/>
    <w:rsid w:val="00B7607E"/>
    <w:rsid w:val="00B81C39"/>
    <w:rsid w:val="00B82C63"/>
    <w:rsid w:val="00B90C22"/>
    <w:rsid w:val="00B91A14"/>
    <w:rsid w:val="00B974EA"/>
    <w:rsid w:val="00BA2C25"/>
    <w:rsid w:val="00BA3849"/>
    <w:rsid w:val="00BA4C2F"/>
    <w:rsid w:val="00BA5A64"/>
    <w:rsid w:val="00BB0CB1"/>
    <w:rsid w:val="00BB713C"/>
    <w:rsid w:val="00BB7AC8"/>
    <w:rsid w:val="00BC1450"/>
    <w:rsid w:val="00BC4D1E"/>
    <w:rsid w:val="00BC67A8"/>
    <w:rsid w:val="00BC6C2A"/>
    <w:rsid w:val="00BD1E73"/>
    <w:rsid w:val="00BD3650"/>
    <w:rsid w:val="00BD59C9"/>
    <w:rsid w:val="00BE095C"/>
    <w:rsid w:val="00BE0C00"/>
    <w:rsid w:val="00BE1D60"/>
    <w:rsid w:val="00BE5667"/>
    <w:rsid w:val="00BE7528"/>
    <w:rsid w:val="00BF10FB"/>
    <w:rsid w:val="00BF54D6"/>
    <w:rsid w:val="00BF71A1"/>
    <w:rsid w:val="00C028D0"/>
    <w:rsid w:val="00C10A44"/>
    <w:rsid w:val="00C10C83"/>
    <w:rsid w:val="00C124D8"/>
    <w:rsid w:val="00C125C9"/>
    <w:rsid w:val="00C1295F"/>
    <w:rsid w:val="00C12C04"/>
    <w:rsid w:val="00C14DC5"/>
    <w:rsid w:val="00C21184"/>
    <w:rsid w:val="00C21DBC"/>
    <w:rsid w:val="00C324F3"/>
    <w:rsid w:val="00C42837"/>
    <w:rsid w:val="00C4389D"/>
    <w:rsid w:val="00C52174"/>
    <w:rsid w:val="00C61557"/>
    <w:rsid w:val="00C62C98"/>
    <w:rsid w:val="00C77DB8"/>
    <w:rsid w:val="00C77E72"/>
    <w:rsid w:val="00C81AB5"/>
    <w:rsid w:val="00C85E20"/>
    <w:rsid w:val="00C86C03"/>
    <w:rsid w:val="00C877D4"/>
    <w:rsid w:val="00C92046"/>
    <w:rsid w:val="00CA528D"/>
    <w:rsid w:val="00CA626B"/>
    <w:rsid w:val="00CB5A39"/>
    <w:rsid w:val="00CC1631"/>
    <w:rsid w:val="00CC201C"/>
    <w:rsid w:val="00CC2E71"/>
    <w:rsid w:val="00CC405F"/>
    <w:rsid w:val="00CC5B6F"/>
    <w:rsid w:val="00CC5E14"/>
    <w:rsid w:val="00CC6A9A"/>
    <w:rsid w:val="00CE1751"/>
    <w:rsid w:val="00CE2D96"/>
    <w:rsid w:val="00CE3D68"/>
    <w:rsid w:val="00CE6D9D"/>
    <w:rsid w:val="00CE6F52"/>
    <w:rsid w:val="00CF0AA4"/>
    <w:rsid w:val="00CF4ACA"/>
    <w:rsid w:val="00D00788"/>
    <w:rsid w:val="00D032F2"/>
    <w:rsid w:val="00D03E4A"/>
    <w:rsid w:val="00D06D4E"/>
    <w:rsid w:val="00D14294"/>
    <w:rsid w:val="00D15271"/>
    <w:rsid w:val="00D16898"/>
    <w:rsid w:val="00D16CD5"/>
    <w:rsid w:val="00D237BE"/>
    <w:rsid w:val="00D315D1"/>
    <w:rsid w:val="00D31954"/>
    <w:rsid w:val="00D32CC1"/>
    <w:rsid w:val="00D418A8"/>
    <w:rsid w:val="00D4235E"/>
    <w:rsid w:val="00D43795"/>
    <w:rsid w:val="00D44822"/>
    <w:rsid w:val="00D513B1"/>
    <w:rsid w:val="00D615F8"/>
    <w:rsid w:val="00D61CEF"/>
    <w:rsid w:val="00D62E0B"/>
    <w:rsid w:val="00D71E52"/>
    <w:rsid w:val="00D71F8F"/>
    <w:rsid w:val="00D73FAF"/>
    <w:rsid w:val="00D74CFA"/>
    <w:rsid w:val="00D810D0"/>
    <w:rsid w:val="00D8496B"/>
    <w:rsid w:val="00D86048"/>
    <w:rsid w:val="00D862CD"/>
    <w:rsid w:val="00D87917"/>
    <w:rsid w:val="00D94B83"/>
    <w:rsid w:val="00D9516F"/>
    <w:rsid w:val="00DA2611"/>
    <w:rsid w:val="00DA7F07"/>
    <w:rsid w:val="00DB02BA"/>
    <w:rsid w:val="00DB03D7"/>
    <w:rsid w:val="00DB3900"/>
    <w:rsid w:val="00DB3AF6"/>
    <w:rsid w:val="00DB642A"/>
    <w:rsid w:val="00DC5626"/>
    <w:rsid w:val="00DC7146"/>
    <w:rsid w:val="00DD62DD"/>
    <w:rsid w:val="00DD6A8E"/>
    <w:rsid w:val="00DE2056"/>
    <w:rsid w:val="00DE3C26"/>
    <w:rsid w:val="00DE441C"/>
    <w:rsid w:val="00DE47C2"/>
    <w:rsid w:val="00DE575E"/>
    <w:rsid w:val="00DE5A92"/>
    <w:rsid w:val="00DF13B5"/>
    <w:rsid w:val="00DF746C"/>
    <w:rsid w:val="00E00E23"/>
    <w:rsid w:val="00E00FD2"/>
    <w:rsid w:val="00E04680"/>
    <w:rsid w:val="00E14F24"/>
    <w:rsid w:val="00E17A1A"/>
    <w:rsid w:val="00E20104"/>
    <w:rsid w:val="00E21DD4"/>
    <w:rsid w:val="00E23350"/>
    <w:rsid w:val="00E23DF8"/>
    <w:rsid w:val="00E26E10"/>
    <w:rsid w:val="00E334C3"/>
    <w:rsid w:val="00E35EB0"/>
    <w:rsid w:val="00E420EB"/>
    <w:rsid w:val="00E42B4F"/>
    <w:rsid w:val="00E43B04"/>
    <w:rsid w:val="00E54E47"/>
    <w:rsid w:val="00E562EC"/>
    <w:rsid w:val="00E64A09"/>
    <w:rsid w:val="00E67364"/>
    <w:rsid w:val="00E67D80"/>
    <w:rsid w:val="00E710EA"/>
    <w:rsid w:val="00E7125E"/>
    <w:rsid w:val="00E7170B"/>
    <w:rsid w:val="00E722F1"/>
    <w:rsid w:val="00E74BAD"/>
    <w:rsid w:val="00E813A9"/>
    <w:rsid w:val="00E86FF3"/>
    <w:rsid w:val="00E9294C"/>
    <w:rsid w:val="00E936A5"/>
    <w:rsid w:val="00E96F1C"/>
    <w:rsid w:val="00EA30AB"/>
    <w:rsid w:val="00EB4CA8"/>
    <w:rsid w:val="00EB4F64"/>
    <w:rsid w:val="00EC1A6F"/>
    <w:rsid w:val="00EE2095"/>
    <w:rsid w:val="00EE5015"/>
    <w:rsid w:val="00EE5575"/>
    <w:rsid w:val="00EE5CC3"/>
    <w:rsid w:val="00EE5D55"/>
    <w:rsid w:val="00EF7BB3"/>
    <w:rsid w:val="00F00ECE"/>
    <w:rsid w:val="00F022F8"/>
    <w:rsid w:val="00F033DB"/>
    <w:rsid w:val="00F1035C"/>
    <w:rsid w:val="00F1093C"/>
    <w:rsid w:val="00F11077"/>
    <w:rsid w:val="00F16E5E"/>
    <w:rsid w:val="00F317E2"/>
    <w:rsid w:val="00F36A4A"/>
    <w:rsid w:val="00F4127F"/>
    <w:rsid w:val="00F45050"/>
    <w:rsid w:val="00F462B9"/>
    <w:rsid w:val="00F47B56"/>
    <w:rsid w:val="00F55D58"/>
    <w:rsid w:val="00F61416"/>
    <w:rsid w:val="00F705A2"/>
    <w:rsid w:val="00F70E5C"/>
    <w:rsid w:val="00F71367"/>
    <w:rsid w:val="00F807C6"/>
    <w:rsid w:val="00F84072"/>
    <w:rsid w:val="00F848E7"/>
    <w:rsid w:val="00F91F5D"/>
    <w:rsid w:val="00FA03C5"/>
    <w:rsid w:val="00FC2F28"/>
    <w:rsid w:val="00FD0439"/>
    <w:rsid w:val="00FD1D72"/>
    <w:rsid w:val="00FD3322"/>
    <w:rsid w:val="00FE7D1C"/>
    <w:rsid w:val="00FF0C6B"/>
    <w:rsid w:val="00FF2339"/>
    <w:rsid w:val="02277D31"/>
    <w:rsid w:val="02EDAB66"/>
    <w:rsid w:val="030CAC9D"/>
    <w:rsid w:val="0340EB30"/>
    <w:rsid w:val="0487263C"/>
    <w:rsid w:val="05D227CD"/>
    <w:rsid w:val="0818DE8C"/>
    <w:rsid w:val="08CD7803"/>
    <w:rsid w:val="0A0B702A"/>
    <w:rsid w:val="0A146226"/>
    <w:rsid w:val="0A17AA47"/>
    <w:rsid w:val="0A278F02"/>
    <w:rsid w:val="0A2AD073"/>
    <w:rsid w:val="0B23DC94"/>
    <w:rsid w:val="0BB571F3"/>
    <w:rsid w:val="0D286A52"/>
    <w:rsid w:val="0DC54A12"/>
    <w:rsid w:val="0E287811"/>
    <w:rsid w:val="0E611D99"/>
    <w:rsid w:val="0EC2B350"/>
    <w:rsid w:val="0EFAE8AC"/>
    <w:rsid w:val="0F671BD3"/>
    <w:rsid w:val="0FE6025E"/>
    <w:rsid w:val="1044AAE4"/>
    <w:rsid w:val="111E8289"/>
    <w:rsid w:val="115F2649"/>
    <w:rsid w:val="11D81130"/>
    <w:rsid w:val="12600F74"/>
    <w:rsid w:val="12CBD29F"/>
    <w:rsid w:val="14D66E0A"/>
    <w:rsid w:val="1518A177"/>
    <w:rsid w:val="1541FB7C"/>
    <w:rsid w:val="1560E9B7"/>
    <w:rsid w:val="16F92A5B"/>
    <w:rsid w:val="17A4BC9B"/>
    <w:rsid w:val="18296FDB"/>
    <w:rsid w:val="1865E151"/>
    <w:rsid w:val="18BD1A11"/>
    <w:rsid w:val="1A0E5F72"/>
    <w:rsid w:val="1A9E1BDB"/>
    <w:rsid w:val="1B96D03C"/>
    <w:rsid w:val="1C6CAE8D"/>
    <w:rsid w:val="1D1CE375"/>
    <w:rsid w:val="1D8C03ED"/>
    <w:rsid w:val="1E36876E"/>
    <w:rsid w:val="1E7F88FF"/>
    <w:rsid w:val="1EC024FB"/>
    <w:rsid w:val="1FAE71E9"/>
    <w:rsid w:val="201C6FF6"/>
    <w:rsid w:val="20965E36"/>
    <w:rsid w:val="214E87D6"/>
    <w:rsid w:val="28331090"/>
    <w:rsid w:val="283A91DA"/>
    <w:rsid w:val="2879B0A8"/>
    <w:rsid w:val="287E1F8B"/>
    <w:rsid w:val="288DA8F8"/>
    <w:rsid w:val="29312F8E"/>
    <w:rsid w:val="2B41EA67"/>
    <w:rsid w:val="2B4B56D9"/>
    <w:rsid w:val="2C1B7CC0"/>
    <w:rsid w:val="2D6EF6EF"/>
    <w:rsid w:val="2DF43E3E"/>
    <w:rsid w:val="2F1BCDB7"/>
    <w:rsid w:val="32C403A2"/>
    <w:rsid w:val="3441CF6A"/>
    <w:rsid w:val="34B533D7"/>
    <w:rsid w:val="36116762"/>
    <w:rsid w:val="381CB2E6"/>
    <w:rsid w:val="391B18BD"/>
    <w:rsid w:val="3A4EB378"/>
    <w:rsid w:val="3BC2A662"/>
    <w:rsid w:val="3C840182"/>
    <w:rsid w:val="3CBE6BC7"/>
    <w:rsid w:val="3D5F3567"/>
    <w:rsid w:val="3E31D9FD"/>
    <w:rsid w:val="3EA0DF18"/>
    <w:rsid w:val="3F6CEB23"/>
    <w:rsid w:val="3F7A6A3A"/>
    <w:rsid w:val="3FE44449"/>
    <w:rsid w:val="422B52D7"/>
    <w:rsid w:val="427FC1A7"/>
    <w:rsid w:val="42F41520"/>
    <w:rsid w:val="436B63DC"/>
    <w:rsid w:val="437C9F8A"/>
    <w:rsid w:val="43ACBF67"/>
    <w:rsid w:val="43B1FE77"/>
    <w:rsid w:val="458AD29B"/>
    <w:rsid w:val="46028912"/>
    <w:rsid w:val="466D7BED"/>
    <w:rsid w:val="47CE2BCD"/>
    <w:rsid w:val="48796372"/>
    <w:rsid w:val="48A53EAC"/>
    <w:rsid w:val="48B1A825"/>
    <w:rsid w:val="48D6CE78"/>
    <w:rsid w:val="49ABA025"/>
    <w:rsid w:val="4A4CA319"/>
    <w:rsid w:val="4A74D78F"/>
    <w:rsid w:val="4B675F94"/>
    <w:rsid w:val="4C99DD3C"/>
    <w:rsid w:val="4CF1ECB3"/>
    <w:rsid w:val="4CFB0307"/>
    <w:rsid w:val="4D60CFDB"/>
    <w:rsid w:val="4EA3720C"/>
    <w:rsid w:val="502AEAD6"/>
    <w:rsid w:val="5099B63F"/>
    <w:rsid w:val="51BDDA23"/>
    <w:rsid w:val="51E25858"/>
    <w:rsid w:val="533F980C"/>
    <w:rsid w:val="55C347FC"/>
    <w:rsid w:val="564A2832"/>
    <w:rsid w:val="56E38DEC"/>
    <w:rsid w:val="575B91A4"/>
    <w:rsid w:val="579B4E1B"/>
    <w:rsid w:val="5934B231"/>
    <w:rsid w:val="5A6699AD"/>
    <w:rsid w:val="5AFD8296"/>
    <w:rsid w:val="5BE182FF"/>
    <w:rsid w:val="5CB598CD"/>
    <w:rsid w:val="5E64CC05"/>
    <w:rsid w:val="5E8B3E4E"/>
    <w:rsid w:val="600E0BED"/>
    <w:rsid w:val="608AFAA9"/>
    <w:rsid w:val="61865BDD"/>
    <w:rsid w:val="62D9E54B"/>
    <w:rsid w:val="641D9680"/>
    <w:rsid w:val="64525D41"/>
    <w:rsid w:val="652D0AE3"/>
    <w:rsid w:val="65C81C14"/>
    <w:rsid w:val="660B0361"/>
    <w:rsid w:val="661D3E82"/>
    <w:rsid w:val="664C24C2"/>
    <w:rsid w:val="676B78FD"/>
    <w:rsid w:val="6A92E3A0"/>
    <w:rsid w:val="6D1D6EA7"/>
    <w:rsid w:val="6F9BF244"/>
    <w:rsid w:val="6FA47D6E"/>
    <w:rsid w:val="71D98EB9"/>
    <w:rsid w:val="727A34B2"/>
    <w:rsid w:val="72B6C5D2"/>
    <w:rsid w:val="744C7798"/>
    <w:rsid w:val="74C57F6D"/>
    <w:rsid w:val="761551B0"/>
    <w:rsid w:val="761DE4A5"/>
    <w:rsid w:val="7622F439"/>
    <w:rsid w:val="775068E8"/>
    <w:rsid w:val="77891B1B"/>
    <w:rsid w:val="787D38DC"/>
    <w:rsid w:val="7BF28762"/>
    <w:rsid w:val="7C8C48CD"/>
    <w:rsid w:val="7D09C2E4"/>
    <w:rsid w:val="7F2CD26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B6652"/>
  <w15:chartTrackingRefBased/>
  <w15:docId w15:val="{CA7D80F5-CF88-4F7C-BA63-D928BB9F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416"/>
    <w:pPr>
      <w:spacing w:before="120" w:after="60" w:line="360" w:lineRule="auto"/>
      <w:jc w:val="both"/>
    </w:pPr>
    <w:rPr>
      <w:rFonts w:ascii="Arial" w:hAnsi="Arial" w:cs="Arial"/>
      <w:sz w:val="24"/>
      <w:szCs w:val="24"/>
    </w:rPr>
  </w:style>
  <w:style w:type="paragraph" w:styleId="Titre1">
    <w:name w:val="heading 1"/>
    <w:basedOn w:val="Normal"/>
    <w:next w:val="Normal"/>
    <w:link w:val="Titre1Car"/>
    <w:uiPriority w:val="9"/>
    <w:qFormat/>
    <w:rsid w:val="0059219C"/>
    <w:pPr>
      <w:keepNext/>
      <w:keepLines/>
      <w:spacing w:after="120"/>
      <w:jc w:val="left"/>
      <w:outlineLvl w:val="0"/>
    </w:pPr>
    <w:rPr>
      <w:rFonts w:eastAsiaTheme="majorEastAsia"/>
      <w:sz w:val="40"/>
      <w:szCs w:val="40"/>
    </w:rPr>
  </w:style>
  <w:style w:type="paragraph" w:styleId="Titre2">
    <w:name w:val="heading 2"/>
    <w:basedOn w:val="Normal"/>
    <w:next w:val="Normal"/>
    <w:link w:val="Titre2Car"/>
    <w:uiPriority w:val="9"/>
    <w:unhideWhenUsed/>
    <w:qFormat/>
    <w:rsid w:val="0059219C"/>
    <w:pPr>
      <w:autoSpaceDE w:val="0"/>
      <w:autoSpaceDN w:val="0"/>
      <w:adjustRightInd w:val="0"/>
      <w:spacing w:after="120"/>
      <w:jc w:val="left"/>
      <w:outlineLvl w:val="1"/>
    </w:pPr>
    <w:rPr>
      <w:rFonts w:eastAsia="Times New Roman"/>
      <w:sz w:val="32"/>
      <w:szCs w:val="32"/>
      <w14:ligatures w14:val="none"/>
    </w:rPr>
  </w:style>
  <w:style w:type="paragraph" w:styleId="Titre3">
    <w:name w:val="heading 3"/>
    <w:basedOn w:val="Normal"/>
    <w:next w:val="Normal"/>
    <w:link w:val="Titre3Car"/>
    <w:uiPriority w:val="9"/>
    <w:unhideWhenUsed/>
    <w:qFormat/>
    <w:rsid w:val="003E6F63"/>
    <w:pPr>
      <w:keepNext/>
      <w:keepLines/>
      <w:spacing w:before="240" w:line="240" w:lineRule="auto"/>
      <w:jc w:val="left"/>
      <w:outlineLvl w:val="2"/>
    </w:pPr>
    <w:rPr>
      <w:rFonts w:eastAsiaTheme="majorEastAsia" w:cstheme="majorBidi"/>
      <w: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103F9F"/>
    <w:pPr>
      <w:tabs>
        <w:tab w:val="center" w:pos="4536"/>
        <w:tab w:val="right" w:pos="9072"/>
      </w:tabs>
      <w:spacing w:after="0" w:line="240" w:lineRule="auto"/>
    </w:pPr>
  </w:style>
  <w:style w:type="character" w:customStyle="1" w:styleId="En-tteCar">
    <w:name w:val="En-tête Car"/>
    <w:basedOn w:val="Policepardfaut"/>
    <w:link w:val="En-tte"/>
    <w:uiPriority w:val="99"/>
    <w:rsid w:val="00103F9F"/>
  </w:style>
  <w:style w:type="paragraph" w:styleId="Pieddepage">
    <w:name w:val="footer"/>
    <w:basedOn w:val="Normal"/>
    <w:link w:val="PieddepageCar"/>
    <w:uiPriority w:val="99"/>
    <w:unhideWhenUsed/>
    <w:qFormat/>
    <w:rsid w:val="00FD1D72"/>
    <w:pPr>
      <w:tabs>
        <w:tab w:val="center" w:pos="4536"/>
        <w:tab w:val="right" w:pos="9072"/>
      </w:tabs>
      <w:spacing w:after="0" w:line="240" w:lineRule="auto"/>
    </w:pPr>
    <w:rPr>
      <w:sz w:val="20"/>
    </w:rPr>
  </w:style>
  <w:style w:type="character" w:customStyle="1" w:styleId="PieddepageCar">
    <w:name w:val="Pied de page Car"/>
    <w:basedOn w:val="Policepardfaut"/>
    <w:link w:val="Pieddepage"/>
    <w:uiPriority w:val="99"/>
    <w:rsid w:val="00FD1D72"/>
    <w:rPr>
      <w:rFonts w:ascii="Arial" w:hAnsi="Arial" w:cs="Arial"/>
      <w:sz w:val="20"/>
      <w:szCs w:val="24"/>
      <w:lang w:val="nl-NL"/>
    </w:rPr>
  </w:style>
  <w:style w:type="character" w:customStyle="1" w:styleId="Titre1Car">
    <w:name w:val="Titre 1 Car"/>
    <w:basedOn w:val="Policepardfaut"/>
    <w:link w:val="Titre1"/>
    <w:uiPriority w:val="9"/>
    <w:rsid w:val="0059219C"/>
    <w:rPr>
      <w:rFonts w:ascii="Arial" w:eastAsiaTheme="majorEastAsia" w:hAnsi="Arial" w:cs="Arial"/>
      <w:sz w:val="40"/>
      <w:szCs w:val="40"/>
      <w:lang w:val="nl-NL"/>
    </w:rPr>
  </w:style>
  <w:style w:type="character" w:customStyle="1" w:styleId="Titre2Car">
    <w:name w:val="Titre 2 Car"/>
    <w:basedOn w:val="Policepardfaut"/>
    <w:link w:val="Titre2"/>
    <w:uiPriority w:val="9"/>
    <w:rsid w:val="0059219C"/>
    <w:rPr>
      <w:rFonts w:ascii="Arial" w:eastAsia="Times New Roman" w:hAnsi="Arial" w:cs="Arial"/>
      <w:sz w:val="32"/>
      <w:szCs w:val="32"/>
      <w:lang w:val="nl-NL"/>
      <w14:ligatures w14:val="none"/>
    </w:rPr>
  </w:style>
  <w:style w:type="table" w:styleId="Grilledutableau">
    <w:name w:val="Table Grid"/>
    <w:basedOn w:val="TableauNormal"/>
    <w:rsid w:val="004F733C"/>
    <w:pPr>
      <w:spacing w:after="0" w:line="240" w:lineRule="auto"/>
    </w:pPr>
    <w:rPr>
      <w:rFonts w:ascii="Times New Roman" w:eastAsia="Times New Roman" w:hAnsi="Times New Roman" w:cs="Times New Roman"/>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4F733C"/>
    <w:rPr>
      <w:color w:val="0000FF"/>
      <w:u w:val="single"/>
    </w:rPr>
  </w:style>
  <w:style w:type="paragraph" w:styleId="Sansinterligne">
    <w:name w:val="No Spacing"/>
    <w:aliases w:val="Bildunterschrift"/>
    <w:uiPriority w:val="1"/>
    <w:qFormat/>
    <w:rsid w:val="004F733C"/>
    <w:pPr>
      <w:spacing w:after="0" w:line="240" w:lineRule="auto"/>
      <w:jc w:val="center"/>
    </w:pPr>
    <w:rPr>
      <w:rFonts w:ascii="Arial" w:eastAsia="Times New Roman" w:hAnsi="Arial" w:cs="Arial"/>
      <w:lang w:eastAsia="de-DE"/>
      <w14:ligatures w14:val="none"/>
    </w:rPr>
  </w:style>
  <w:style w:type="paragraph" w:customStyle="1" w:styleId="Fuzeile">
    <w:name w:val="Fußz eile"/>
    <w:basedOn w:val="Normal"/>
    <w:link w:val="FuzeileZchn"/>
    <w:qFormat/>
    <w:rsid w:val="004F733C"/>
    <w:pPr>
      <w:spacing w:after="0" w:line="240" w:lineRule="auto"/>
      <w:contextualSpacing/>
    </w:pPr>
    <w:rPr>
      <w:sz w:val="22"/>
      <w:szCs w:val="22"/>
    </w:rPr>
  </w:style>
  <w:style w:type="character" w:customStyle="1" w:styleId="FuzeileZchn">
    <w:name w:val="Fußz eile Zchn"/>
    <w:basedOn w:val="Policepardfaut"/>
    <w:link w:val="Fuzeile"/>
    <w:rsid w:val="004F733C"/>
    <w:rPr>
      <w:rFonts w:ascii="Arial" w:hAnsi="Arial" w:cs="Arial"/>
      <w:lang w:val="nl-NL"/>
    </w:rPr>
  </w:style>
  <w:style w:type="paragraph" w:styleId="Paragraphedeliste">
    <w:name w:val="List Paragraph"/>
    <w:basedOn w:val="Normal"/>
    <w:uiPriority w:val="34"/>
    <w:qFormat/>
    <w:rsid w:val="0340EB30"/>
    <w:pPr>
      <w:ind w:left="720"/>
      <w:contextualSpacing/>
    </w:pPr>
  </w:style>
  <w:style w:type="character" w:customStyle="1" w:styleId="Titre3Car">
    <w:name w:val="Titre 3 Car"/>
    <w:basedOn w:val="Policepardfaut"/>
    <w:link w:val="Titre3"/>
    <w:uiPriority w:val="9"/>
    <w:rsid w:val="003E6F63"/>
    <w:rPr>
      <w:rFonts w:ascii="Arial" w:eastAsiaTheme="majorEastAsia" w:hAnsi="Arial" w:cstheme="majorBidi"/>
      <w:b/>
      <w:sz w:val="24"/>
      <w:szCs w:val="24"/>
      <w:lang w:val="nl-NL"/>
    </w:rPr>
  </w:style>
  <w:style w:type="character" w:styleId="Marquedecommentaire">
    <w:name w:val="annotation reference"/>
    <w:basedOn w:val="Policepardfaut"/>
    <w:uiPriority w:val="99"/>
    <w:semiHidden/>
    <w:unhideWhenUsed/>
    <w:rsid w:val="00A6553A"/>
    <w:rPr>
      <w:sz w:val="16"/>
      <w:szCs w:val="16"/>
    </w:rPr>
  </w:style>
  <w:style w:type="paragraph" w:styleId="Commentaire">
    <w:name w:val="annotation text"/>
    <w:basedOn w:val="Normal"/>
    <w:link w:val="CommentaireCar"/>
    <w:uiPriority w:val="99"/>
    <w:unhideWhenUsed/>
    <w:rsid w:val="00A6553A"/>
    <w:pPr>
      <w:spacing w:line="240" w:lineRule="auto"/>
    </w:pPr>
    <w:rPr>
      <w:sz w:val="20"/>
      <w:szCs w:val="20"/>
    </w:rPr>
  </w:style>
  <w:style w:type="character" w:customStyle="1" w:styleId="CommentaireCar">
    <w:name w:val="Commentaire Car"/>
    <w:basedOn w:val="Policepardfaut"/>
    <w:link w:val="Commentaire"/>
    <w:uiPriority w:val="99"/>
    <w:rsid w:val="00A6553A"/>
    <w:rPr>
      <w:rFonts w:ascii="Arial" w:hAnsi="Arial" w:cs="Arial"/>
      <w:sz w:val="20"/>
      <w:szCs w:val="20"/>
      <w:lang w:val="nl-NL"/>
    </w:rPr>
  </w:style>
  <w:style w:type="paragraph" w:styleId="Objetducommentaire">
    <w:name w:val="annotation subject"/>
    <w:basedOn w:val="Commentaire"/>
    <w:next w:val="Commentaire"/>
    <w:link w:val="ObjetducommentaireCar"/>
    <w:uiPriority w:val="99"/>
    <w:semiHidden/>
    <w:unhideWhenUsed/>
    <w:rsid w:val="00A6553A"/>
    <w:rPr>
      <w:b/>
      <w:bCs/>
    </w:rPr>
  </w:style>
  <w:style w:type="character" w:customStyle="1" w:styleId="ObjetducommentaireCar">
    <w:name w:val="Objet du commentaire Car"/>
    <w:basedOn w:val="CommentaireCar"/>
    <w:link w:val="Objetducommentaire"/>
    <w:uiPriority w:val="99"/>
    <w:semiHidden/>
    <w:rsid w:val="00A6553A"/>
    <w:rPr>
      <w:rFonts w:ascii="Arial" w:hAnsi="Arial" w:cs="Arial"/>
      <w:b/>
      <w:bCs/>
      <w:sz w:val="20"/>
      <w:szCs w:val="20"/>
      <w:lang w:val="nl-NL"/>
    </w:rPr>
  </w:style>
  <w:style w:type="paragraph" w:styleId="Rvision">
    <w:name w:val="Revision"/>
    <w:hidden/>
    <w:uiPriority w:val="99"/>
    <w:semiHidden/>
    <w:rsid w:val="002C3129"/>
    <w:pPr>
      <w:spacing w:after="0" w:line="240" w:lineRule="auto"/>
    </w:pPr>
    <w:rPr>
      <w:rFonts w:ascii="Arial" w:hAnsi="Arial" w:cs="Arial"/>
      <w:sz w:val="24"/>
      <w:szCs w:val="24"/>
    </w:rPr>
  </w:style>
  <w:style w:type="character" w:styleId="Mention">
    <w:name w:val="Mention"/>
    <w:basedOn w:val="Policepardfaut"/>
    <w:uiPriority w:val="99"/>
    <w:unhideWhenUsed/>
    <w:rsid w:val="00A90AB6"/>
    <w:rPr>
      <w:color w:val="2B579A"/>
      <w:shd w:val="clear" w:color="auto" w:fill="E1DFDD"/>
    </w:rPr>
  </w:style>
  <w:style w:type="character" w:styleId="Mentionnonrsolue">
    <w:name w:val="Unresolved Mention"/>
    <w:basedOn w:val="Policepardfaut"/>
    <w:uiPriority w:val="99"/>
    <w:semiHidden/>
    <w:unhideWhenUsed/>
    <w:rsid w:val="00722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17503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ettinger.at/pres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127CFFD6309A041AE0351BA0F5D12D5" ma:contentTypeVersion="15" ma:contentTypeDescription="Ein neues Dokument erstellen." ma:contentTypeScope="" ma:versionID="19eb0d6afd636ac5b26103e37191f9b2">
  <xsd:schema xmlns:xsd="http://www.w3.org/2001/XMLSchema" xmlns:xs="http://www.w3.org/2001/XMLSchema" xmlns:p="http://schemas.microsoft.com/office/2006/metadata/properties" xmlns:ns2="720689fe-bd32-45ca-97db-fdd223f1f994" xmlns:ns3="f10cf52f-88ea-42e9-b802-dd58d72c13da" targetNamespace="http://schemas.microsoft.com/office/2006/metadata/properties" ma:root="true" ma:fieldsID="c2fe6d8a547e268ee944b11ac469d5d6" ns2:_="" ns3:_="">
    <xsd:import namespace="720689fe-bd32-45ca-97db-fdd223f1f994"/>
    <xsd:import namespace="f10cf52f-88ea-42e9-b802-dd58d72c13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89fe-bd32-45ca-97db-fdd223f1f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cf52f-88ea-42e9-b802-dd58d72c13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d79953-9f4c-48e2-8cb5-e1d0409fd4fd}" ma:internalName="TaxCatchAll" ma:showField="CatchAllData" ma:web="f10cf52f-88ea-42e9-b802-dd58d72c13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10cf52f-88ea-42e9-b802-dd58d72c13da" xsi:nil="true"/>
    <lcf76f155ced4ddcb4097134ff3c332f xmlns="720689fe-bd32-45ca-97db-fdd223f1f9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83C4B5-F1FC-4711-B89E-E7FF219561F2}">
  <ds:schemaRefs>
    <ds:schemaRef ds:uri="http://schemas.microsoft.com/sharepoint/v3/contenttype/forms"/>
  </ds:schemaRefs>
</ds:datastoreItem>
</file>

<file path=customXml/itemProps2.xml><?xml version="1.0" encoding="utf-8"?>
<ds:datastoreItem xmlns:ds="http://schemas.openxmlformats.org/officeDocument/2006/customXml" ds:itemID="{30CC8315-D436-41B0-B3DB-5D0AF0EC7E91}"/>
</file>

<file path=customXml/itemProps3.xml><?xml version="1.0" encoding="utf-8"?>
<ds:datastoreItem xmlns:ds="http://schemas.openxmlformats.org/officeDocument/2006/customXml" ds:itemID="{FE6167DD-786D-406F-8FB9-76E8062CB9C0}">
  <ds:schemaRefs>
    <ds:schemaRef ds:uri="http://schemas.openxmlformats.org/officeDocument/2006/bibliography"/>
  </ds:schemaRefs>
</ds:datastoreItem>
</file>

<file path=customXml/itemProps4.xml><?xml version="1.0" encoding="utf-8"?>
<ds:datastoreItem xmlns:ds="http://schemas.openxmlformats.org/officeDocument/2006/customXml" ds:itemID="{191C03BE-4CFE-4A6C-B07B-477432EF341E}">
  <ds:schemaRefs>
    <ds:schemaRef ds:uri="http://schemas.microsoft.com/office/2006/metadata/properties"/>
    <ds:schemaRef ds:uri="http://schemas.microsoft.com/office/infopath/2007/PartnerControls"/>
    <ds:schemaRef ds:uri="0c9fabd4-836a-42ce-ab3b-240b75e507cf"/>
    <ds:schemaRef ds:uri="ffa3695f-fc9d-43a0-9b89-e443cfa54e9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2309</Characters>
  <Application>Microsoft Office Word</Application>
  <DocSecurity>0</DocSecurity>
  <Lines>19</Lines>
  <Paragraphs>5</Paragraphs>
  <ScaleCrop>false</ScaleCrop>
  <Company/>
  <LinksUpToDate>false</LinksUpToDate>
  <CharactersWithSpaces>2670</CharactersWithSpaces>
  <SharedDoc>false</SharedDoc>
  <HLinks>
    <vt:vector size="18" baseType="variant">
      <vt:variant>
        <vt:i4>8192120</vt:i4>
      </vt:variant>
      <vt:variant>
        <vt:i4>0</vt:i4>
      </vt:variant>
      <vt:variant>
        <vt:i4>0</vt:i4>
      </vt:variant>
      <vt:variant>
        <vt:i4>5</vt:i4>
      </vt:variant>
      <vt:variant>
        <vt:lpwstr>http://www.poettinger.at/presse</vt:lpwstr>
      </vt:variant>
      <vt:variant>
        <vt:lpwstr/>
      </vt:variant>
      <vt:variant>
        <vt:i4>1769558</vt:i4>
      </vt:variant>
      <vt:variant>
        <vt:i4>0</vt:i4>
      </vt:variant>
      <vt:variant>
        <vt:i4>0</vt:i4>
      </vt:variant>
      <vt:variant>
        <vt:i4>5</vt:i4>
      </vt:variant>
      <vt:variant>
        <vt:lpwstr>http://www.poettinger.at/</vt:lpwstr>
      </vt:variant>
      <vt:variant>
        <vt:lpwstr/>
      </vt:variant>
      <vt:variant>
        <vt:i4>6488077</vt:i4>
      </vt:variant>
      <vt:variant>
        <vt:i4>0</vt:i4>
      </vt:variant>
      <vt:variant>
        <vt:i4>0</vt:i4>
      </vt:variant>
      <vt:variant>
        <vt:i4>5</vt:i4>
      </vt:variant>
      <vt:variant>
        <vt:lpwstr>mailto:Martin.Zierer@poettinger.at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Kempinger Silja</dc:creator>
  <cp:keywords/>
  <dc:description/>
  <cp:lastModifiedBy>Charlier Pierre-Edouard</cp:lastModifiedBy>
  <cp:revision>6</cp:revision>
  <dcterms:created xsi:type="dcterms:W3CDTF">2025-09-01T06:51:00Z</dcterms:created>
  <dcterms:modified xsi:type="dcterms:W3CDTF">2025-09-01T06:57:00Z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0x0101005127CFFD6309A041AE0351BA0F5D12D5</vt:lpwstr>
  </property>
  <property fmtid="{D5CDD505-2E9C-101B-9397-08002B2CF9AE}" pid="3" name="MediaServiceImageTags">
    <vt:lpwstr/>
  </property>
</Properties>
</file>